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572"/>
        <w:gridCol w:w="1365"/>
      </w:tblGrid>
      <w:tr w:rsidR="00803E74" w:rsidTr="000E130B">
        <w:trPr>
          <w:cantSplit/>
          <w:trHeight w:val="231"/>
        </w:trPr>
        <w:tc>
          <w:tcPr>
            <w:tcW w:w="2885" w:type="dxa"/>
            <w:vMerge w:val="restart"/>
          </w:tcPr>
          <w:p w:rsidR="00803E74" w:rsidRPr="00585976" w:rsidRDefault="00803E74" w:rsidP="00752960">
            <w:pPr>
              <w:pStyle w:val="a3"/>
              <w:spacing w:before="240"/>
              <w:jc w:val="center"/>
              <w:rPr>
                <w:b/>
                <w:sz w:val="28"/>
                <w:lang w:eastAsia="ru-RU"/>
              </w:rPr>
            </w:pPr>
            <w:r w:rsidRPr="00585976">
              <w:rPr>
                <w:b/>
                <w:spacing w:val="-3"/>
                <w:lang w:eastAsia="ru-RU"/>
              </w:rPr>
              <w:t>ОГБ</w:t>
            </w:r>
            <w:r>
              <w:rPr>
                <w:b/>
                <w:spacing w:val="-3"/>
                <w:lang w:eastAsia="ru-RU"/>
              </w:rPr>
              <w:t xml:space="preserve">ПОУ </w:t>
            </w:r>
            <w:proofErr w:type="spellStart"/>
            <w:r>
              <w:rPr>
                <w:b/>
                <w:spacing w:val="-3"/>
                <w:lang w:eastAsia="ru-RU"/>
              </w:rPr>
              <w:t>Нов</w:t>
            </w:r>
            <w:r w:rsidRPr="00585976">
              <w:rPr>
                <w:b/>
                <w:spacing w:val="-3"/>
                <w:lang w:eastAsia="ru-RU"/>
              </w:rPr>
              <w:t>ТТ</w:t>
            </w:r>
            <w:proofErr w:type="spellEnd"/>
            <w:r w:rsidRPr="00585976">
              <w:rPr>
                <w:b/>
                <w:spacing w:val="-3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 Положение о деятельности</w:t>
            </w:r>
          </w:p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СМК </w:t>
            </w:r>
            <w:r>
              <w:rPr>
                <w:lang w:eastAsia="ru-RU"/>
              </w:rPr>
              <w:t>ПД 04- 102- 2017</w:t>
            </w: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:rsidR="00803E74" w:rsidRPr="00585976" w:rsidRDefault="00803E74" w:rsidP="00803E74">
            <w:pPr>
              <w:pStyle w:val="a3"/>
              <w:spacing w:before="360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стр. </w:t>
            </w:r>
            <w:r w:rsidR="000E130B">
              <w:rPr>
                <w:lang w:eastAsia="ru-RU"/>
              </w:rPr>
              <w:t>1</w:t>
            </w:r>
            <w:r w:rsidRPr="00585976">
              <w:rPr>
                <w:lang w:eastAsia="ru-RU"/>
              </w:rPr>
              <w:t xml:space="preserve"> из </w:t>
            </w:r>
            <w:r w:rsidR="00201A3A">
              <w:rPr>
                <w:lang w:eastAsia="ru-RU"/>
              </w:rPr>
              <w:t>7</w:t>
            </w:r>
          </w:p>
        </w:tc>
      </w:tr>
      <w:tr w:rsidR="00803E74" w:rsidTr="000E130B">
        <w:trPr>
          <w:cantSplit/>
          <w:trHeight w:val="596"/>
        </w:trPr>
        <w:tc>
          <w:tcPr>
            <w:tcW w:w="2885" w:type="dxa"/>
            <w:vMerge/>
          </w:tcPr>
          <w:p w:rsidR="00803E74" w:rsidRPr="00585976" w:rsidRDefault="00803E74" w:rsidP="00752960">
            <w:pPr>
              <w:pStyle w:val="a3"/>
              <w:rPr>
                <w:lang w:eastAsia="ru-RU"/>
              </w:rPr>
            </w:pPr>
          </w:p>
        </w:tc>
        <w:tc>
          <w:tcPr>
            <w:tcW w:w="5572" w:type="dxa"/>
          </w:tcPr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>СИСТЕМА МЕНЕДЖМЕНТА КАЧЕСТВА</w:t>
            </w:r>
          </w:p>
          <w:p w:rsidR="00803E74" w:rsidRPr="00585976" w:rsidRDefault="00803E74" w:rsidP="00803E7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рабочей группе </w:t>
            </w:r>
            <w:r w:rsidRPr="00E674AD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ОГБПОУ </w:t>
            </w:r>
            <w:proofErr w:type="spellStart"/>
            <w:r>
              <w:rPr>
                <w:sz w:val="28"/>
                <w:szCs w:val="28"/>
                <w:lang w:eastAsia="ru-RU"/>
              </w:rPr>
              <w:t>НовТТ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674A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рассмотрению обращений граждан </w:t>
            </w:r>
            <w:r w:rsidRPr="00E674AD">
              <w:rPr>
                <w:sz w:val="28"/>
                <w:szCs w:val="28"/>
                <w:lang w:eastAsia="ru-RU"/>
              </w:rPr>
              <w:t>(жалоб) и организаций</w:t>
            </w:r>
          </w:p>
        </w:tc>
        <w:tc>
          <w:tcPr>
            <w:tcW w:w="1365" w:type="dxa"/>
            <w:vMerge/>
          </w:tcPr>
          <w:p w:rsidR="00803E74" w:rsidRPr="00585976" w:rsidRDefault="00803E74" w:rsidP="00752960">
            <w:pPr>
              <w:pStyle w:val="a3"/>
              <w:rPr>
                <w:lang w:eastAsia="ru-RU"/>
              </w:rPr>
            </w:pPr>
          </w:p>
        </w:tc>
      </w:tr>
    </w:tbl>
    <w:p w:rsidR="000E130B" w:rsidRPr="000E130B" w:rsidRDefault="000E130B" w:rsidP="000E130B">
      <w:pPr>
        <w:spacing w:after="0" w:line="240" w:lineRule="auto"/>
        <w:ind w:left="5760" w:firstLine="72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0E130B" w:rsidRPr="000E130B" w:rsidRDefault="000E130B" w:rsidP="000E130B">
      <w:pPr>
        <w:spacing w:after="0" w:line="240" w:lineRule="auto"/>
        <w:ind w:left="5760" w:firstLine="72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ind w:left="5760" w:firstLine="72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ind w:left="5760" w:firstLine="72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УТВЕРЖДАЮ:</w:t>
      </w:r>
    </w:p>
    <w:p w:rsidR="000E130B" w:rsidRPr="000E130B" w:rsidRDefault="000E130B" w:rsidP="000E130B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Директор_______          </w:t>
      </w:r>
      <w:proofErr w:type="spellStart"/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>Л.А.Симакова</w:t>
      </w:r>
      <w:proofErr w:type="spellEnd"/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:rsidR="000E130B" w:rsidRPr="000E130B" w:rsidRDefault="000E130B" w:rsidP="000E130B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«___»_______________ 2017</w:t>
      </w: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0E130B" w:rsidRPr="000E130B" w:rsidRDefault="000E130B" w:rsidP="000E130B">
      <w:pPr>
        <w:spacing w:before="120"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E130B" w:rsidRPr="000E130B" w:rsidRDefault="000E130B" w:rsidP="000E130B">
      <w:pPr>
        <w:spacing w:before="120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.</w:t>
      </w:r>
    </w:p>
    <w:p w:rsidR="000E130B" w:rsidRPr="000E130B" w:rsidRDefault="000E130B" w:rsidP="000E130B">
      <w:pPr>
        <w:shd w:val="clear" w:color="auto" w:fill="FFFFFF"/>
        <w:spacing w:after="0" w:line="317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130B" w:rsidRPr="000E130B" w:rsidRDefault="000E130B" w:rsidP="000E13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ПД 04-102</w:t>
      </w:r>
      <w:r w:rsidRPr="000E1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</w:p>
    <w:p w:rsidR="000E130B" w:rsidRPr="000E130B" w:rsidRDefault="000E130B" w:rsidP="000E1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3793"/>
      </w:tblGrid>
      <w:tr w:rsidR="000E130B" w:rsidRPr="000E130B" w:rsidTr="00034953">
        <w:trPr>
          <w:cantSplit/>
        </w:trPr>
        <w:tc>
          <w:tcPr>
            <w:tcW w:w="6344" w:type="dxa"/>
            <w:tcBorders>
              <w:top w:val="single" w:sz="12" w:space="0" w:color="auto"/>
              <w:right w:val="single" w:sz="12" w:space="0" w:color="auto"/>
            </w:tcBorders>
          </w:tcPr>
          <w:p w:rsidR="000E130B" w:rsidRPr="000E130B" w:rsidRDefault="000E130B" w:rsidP="000E130B">
            <w:pPr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E130B"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Система менеджмента качества</w:t>
            </w:r>
          </w:p>
        </w:tc>
        <w:tc>
          <w:tcPr>
            <w:tcW w:w="3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130B" w:rsidRPr="000E130B" w:rsidRDefault="000E130B" w:rsidP="000E130B">
            <w:pPr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Вводится повторно</w:t>
            </w:r>
          </w:p>
        </w:tc>
      </w:tr>
      <w:tr w:rsidR="000E130B" w:rsidRPr="000E130B" w:rsidTr="00034953">
        <w:trPr>
          <w:cantSplit/>
        </w:trPr>
        <w:tc>
          <w:tcPr>
            <w:tcW w:w="6344" w:type="dxa"/>
            <w:tcBorders>
              <w:bottom w:val="single" w:sz="12" w:space="0" w:color="auto"/>
              <w:right w:val="single" w:sz="12" w:space="0" w:color="auto"/>
            </w:tcBorders>
          </w:tcPr>
          <w:p w:rsidR="000E130B" w:rsidRPr="000E130B" w:rsidRDefault="000E130B" w:rsidP="000E1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130B">
              <w:rPr>
                <w:rFonts w:ascii="Times New Roman" w:hAnsi="Times New Roman" w:cs="Times New Roman"/>
                <w:lang w:eastAsia="ru-RU"/>
              </w:rPr>
              <w:t xml:space="preserve">Положение рабочей группе </w:t>
            </w:r>
            <w:r w:rsidRPr="000E1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ОГБПОУ </w:t>
            </w:r>
            <w:proofErr w:type="spellStart"/>
            <w:r w:rsidRPr="000E1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НовТТ</w:t>
            </w:r>
            <w:proofErr w:type="spellEnd"/>
            <w:r w:rsidRPr="000E1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рассмотрению обращений граждан (жалоб) и организаций</w:t>
            </w:r>
          </w:p>
        </w:tc>
        <w:tc>
          <w:tcPr>
            <w:tcW w:w="37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30B" w:rsidRPr="000E130B" w:rsidRDefault="000E130B" w:rsidP="000E1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before="240" w:after="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E130B" w:rsidRPr="000E130B" w:rsidRDefault="000E130B" w:rsidP="000E1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30B">
        <w:rPr>
          <w:rFonts w:ascii="Times New Roman" w:eastAsia="Calibri" w:hAnsi="Times New Roman" w:cs="Times New Roman"/>
          <w:b/>
          <w:bCs/>
          <w:spacing w:val="-8"/>
          <w:w w:val="90"/>
          <w:sz w:val="28"/>
          <w:szCs w:val="28"/>
          <w:lang w:eastAsia="ru-RU"/>
        </w:rPr>
        <w:t xml:space="preserve"> </w:t>
      </w:r>
    </w:p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Новоспасское 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572"/>
        <w:gridCol w:w="1365"/>
      </w:tblGrid>
      <w:tr w:rsidR="000E130B" w:rsidRPr="00585976" w:rsidTr="00034953">
        <w:trPr>
          <w:cantSplit/>
          <w:trHeight w:val="231"/>
        </w:trPr>
        <w:tc>
          <w:tcPr>
            <w:tcW w:w="2885" w:type="dxa"/>
            <w:vMerge w:val="restart"/>
          </w:tcPr>
          <w:p w:rsidR="000E130B" w:rsidRPr="00585976" w:rsidRDefault="000E130B" w:rsidP="00034953">
            <w:pPr>
              <w:pStyle w:val="a3"/>
              <w:spacing w:before="240"/>
              <w:jc w:val="center"/>
              <w:rPr>
                <w:b/>
                <w:sz w:val="28"/>
                <w:lang w:eastAsia="ru-RU"/>
              </w:rPr>
            </w:pPr>
            <w:r w:rsidRPr="00585976">
              <w:rPr>
                <w:b/>
                <w:spacing w:val="-3"/>
                <w:lang w:eastAsia="ru-RU"/>
              </w:rPr>
              <w:lastRenderedPageBreak/>
              <w:t>ОГБ</w:t>
            </w:r>
            <w:r>
              <w:rPr>
                <w:b/>
                <w:spacing w:val="-3"/>
                <w:lang w:eastAsia="ru-RU"/>
              </w:rPr>
              <w:t xml:space="preserve">ПОУ </w:t>
            </w:r>
            <w:proofErr w:type="spellStart"/>
            <w:r>
              <w:rPr>
                <w:b/>
                <w:spacing w:val="-3"/>
                <w:lang w:eastAsia="ru-RU"/>
              </w:rPr>
              <w:t>Нов</w:t>
            </w:r>
            <w:r w:rsidRPr="00585976">
              <w:rPr>
                <w:b/>
                <w:spacing w:val="-3"/>
                <w:lang w:eastAsia="ru-RU"/>
              </w:rPr>
              <w:t>ТТ</w:t>
            </w:r>
            <w:proofErr w:type="spellEnd"/>
            <w:r w:rsidRPr="00585976">
              <w:rPr>
                <w:b/>
                <w:spacing w:val="-3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E130B" w:rsidRPr="00585976" w:rsidRDefault="000E130B" w:rsidP="00034953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 Положение о деятельности</w:t>
            </w:r>
          </w:p>
          <w:p w:rsidR="000E130B" w:rsidRPr="00585976" w:rsidRDefault="000E130B" w:rsidP="00034953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СМК </w:t>
            </w:r>
            <w:r>
              <w:rPr>
                <w:lang w:eastAsia="ru-RU"/>
              </w:rPr>
              <w:t>ПД 04- 102- 2017</w:t>
            </w: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:rsidR="000E130B" w:rsidRPr="00585976" w:rsidRDefault="000E130B" w:rsidP="00034953">
            <w:pPr>
              <w:pStyle w:val="a3"/>
              <w:spacing w:before="360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стр. </w:t>
            </w:r>
            <w:r>
              <w:rPr>
                <w:lang w:eastAsia="ru-RU"/>
              </w:rPr>
              <w:t>2</w:t>
            </w:r>
            <w:r w:rsidRPr="00585976">
              <w:rPr>
                <w:lang w:eastAsia="ru-RU"/>
              </w:rPr>
              <w:t xml:space="preserve"> из </w:t>
            </w:r>
            <w:r>
              <w:rPr>
                <w:lang w:eastAsia="ru-RU"/>
              </w:rPr>
              <w:t>7</w:t>
            </w:r>
          </w:p>
        </w:tc>
      </w:tr>
      <w:tr w:rsidR="000E130B" w:rsidRPr="00585976" w:rsidTr="00034953">
        <w:trPr>
          <w:cantSplit/>
          <w:trHeight w:val="596"/>
        </w:trPr>
        <w:tc>
          <w:tcPr>
            <w:tcW w:w="2885" w:type="dxa"/>
            <w:vMerge/>
          </w:tcPr>
          <w:p w:rsidR="000E130B" w:rsidRPr="00585976" w:rsidRDefault="000E130B" w:rsidP="00034953">
            <w:pPr>
              <w:pStyle w:val="a3"/>
              <w:rPr>
                <w:lang w:eastAsia="ru-RU"/>
              </w:rPr>
            </w:pPr>
          </w:p>
        </w:tc>
        <w:tc>
          <w:tcPr>
            <w:tcW w:w="5572" w:type="dxa"/>
          </w:tcPr>
          <w:p w:rsidR="000E130B" w:rsidRPr="00585976" w:rsidRDefault="000E130B" w:rsidP="00034953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>СИСТЕМА МЕНЕДЖМЕНТА КАЧЕСТВА</w:t>
            </w:r>
          </w:p>
          <w:p w:rsidR="000E130B" w:rsidRPr="00585976" w:rsidRDefault="000E130B" w:rsidP="0003495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рабочей группе </w:t>
            </w:r>
            <w:r w:rsidRPr="00E674AD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ОГБПОУ </w:t>
            </w:r>
            <w:proofErr w:type="spellStart"/>
            <w:r>
              <w:rPr>
                <w:sz w:val="28"/>
                <w:szCs w:val="28"/>
                <w:lang w:eastAsia="ru-RU"/>
              </w:rPr>
              <w:t>НовТТ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674A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рассмотрению обращений граждан </w:t>
            </w:r>
            <w:r w:rsidRPr="00E674AD">
              <w:rPr>
                <w:sz w:val="28"/>
                <w:szCs w:val="28"/>
                <w:lang w:eastAsia="ru-RU"/>
              </w:rPr>
              <w:t>(жалоб) и организаций</w:t>
            </w:r>
          </w:p>
        </w:tc>
        <w:tc>
          <w:tcPr>
            <w:tcW w:w="1365" w:type="dxa"/>
            <w:vMerge/>
          </w:tcPr>
          <w:p w:rsidR="000E130B" w:rsidRPr="00585976" w:rsidRDefault="000E130B" w:rsidP="00034953">
            <w:pPr>
              <w:pStyle w:val="a3"/>
              <w:rPr>
                <w:lang w:eastAsia="ru-RU"/>
              </w:rPr>
            </w:pPr>
          </w:p>
        </w:tc>
      </w:tr>
    </w:tbl>
    <w:p w:rsidR="000E130B" w:rsidRPr="000E130B" w:rsidRDefault="000E130B" w:rsidP="000E1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1.1.Рабочая группа в 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ОГБПОУ </w:t>
      </w:r>
      <w:proofErr w:type="spellStart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НовТТ</w:t>
      </w:r>
      <w:proofErr w:type="spellEnd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обращений граждан и </w:t>
      </w:r>
      <w:r w:rsidR="002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(далее -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группа) является органом, образованным в целях координации деятельности по обеспечению рассмотрения адресованных 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ОГБПОУ </w:t>
      </w:r>
      <w:proofErr w:type="spellStart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НовТТ</w:t>
      </w:r>
      <w:proofErr w:type="spellEnd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(жалоб) граждан Российской Федерации, иностранных граждан и лиц без гражданства, организаций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объединении граждан, в том числе юридических лиц (далее </w:t>
      </w:r>
      <w:proofErr w:type="gramStart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аявители),</w:t>
      </w:r>
      <w:r w:rsidR="009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действий (бездействия) должностных лиц исполнительных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 </w:t>
      </w:r>
      <w:r w:rsidR="009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Ульяновской области. Руководство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9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осуществляет директор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</w:t>
      </w:r>
      <w:proofErr w:type="spellStart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НовТТ</w:t>
      </w:r>
      <w:proofErr w:type="spell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 своей деятельности руководствуется Конституцией Российской Федерации, законодательством Российской Федерации и Ульяновской области и настоящим Положением.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1.4.Рабочая группа осуществляет свою деятельность во взаимодействии со всеми структурными подразделениями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</w:t>
      </w:r>
      <w:proofErr w:type="spellStart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НовТТ</w:t>
      </w:r>
      <w:proofErr w:type="spell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82E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рабочей группы</w:t>
      </w:r>
      <w:r w:rsidR="00976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4AD" w:rsidRPr="00E674AD" w:rsidRDefault="00B24B7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AD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рабочей группы являются: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рассмотрение (анализ и изучение) на заседании 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результатов (итогов) рассмотрения обращений заявителей, касающихся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(бездействия) должностных лиц, поступивших в адрес 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</w:t>
      </w:r>
      <w:proofErr w:type="spellStart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НовТТ</w:t>
      </w:r>
      <w:proofErr w:type="spellEnd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заявителей);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способствующих росту количества обращений заявителей;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должностным лицам об оперативном принятии мер по восстановлению или защите нарушенных прав, свобод и 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заявителей по итогам рассмотрения на заседании рабочей группы обращений заявителей;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формировании и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группы, состоящей из должностных лиц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</w:t>
      </w:r>
      <w:proofErr w:type="spellStart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компетенцию которых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решение вопросов,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обращениях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(жалобах) заявителей (далее </w:t>
      </w:r>
      <w:proofErr w:type="gramStart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обильная группа), в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Ульяновской области в целях изучения изложенных в обращении (жалобе) заявителя фактов, причин их 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мер, 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нарушенных прав, свобод и законных интересов заявителей.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рабочей группы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в целях реализации возложенных </w:t>
      </w:r>
      <w:proofErr w:type="gramStart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неѐ </w:t>
      </w:r>
      <w:proofErr w:type="gramStart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E674AD" w:rsidRPr="00E674AD" w:rsidRDefault="00B24B7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4AD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AD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от исполнительных органов государственной власти </w:t>
      </w:r>
    </w:p>
    <w:p w:rsidR="00803E74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 и органов 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муниципальных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Ульяновской области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572"/>
        <w:gridCol w:w="1365"/>
      </w:tblGrid>
      <w:tr w:rsidR="00803E74" w:rsidTr="00186F9F">
        <w:trPr>
          <w:cantSplit/>
          <w:trHeight w:val="231"/>
        </w:trPr>
        <w:tc>
          <w:tcPr>
            <w:tcW w:w="2885" w:type="dxa"/>
            <w:vMerge w:val="restart"/>
          </w:tcPr>
          <w:p w:rsidR="00803E74" w:rsidRPr="00585976" w:rsidRDefault="00803E74" w:rsidP="00752960">
            <w:pPr>
              <w:pStyle w:val="a3"/>
              <w:spacing w:before="240"/>
              <w:jc w:val="center"/>
              <w:rPr>
                <w:b/>
                <w:sz w:val="28"/>
                <w:lang w:eastAsia="ru-RU"/>
              </w:rPr>
            </w:pPr>
            <w:r w:rsidRPr="00585976">
              <w:rPr>
                <w:b/>
                <w:spacing w:val="-3"/>
                <w:lang w:eastAsia="ru-RU"/>
              </w:rPr>
              <w:lastRenderedPageBreak/>
              <w:t>ОГБ</w:t>
            </w:r>
            <w:r>
              <w:rPr>
                <w:b/>
                <w:spacing w:val="-3"/>
                <w:lang w:eastAsia="ru-RU"/>
              </w:rPr>
              <w:t xml:space="preserve">ПОУ </w:t>
            </w:r>
            <w:proofErr w:type="spellStart"/>
            <w:r>
              <w:rPr>
                <w:b/>
                <w:spacing w:val="-3"/>
                <w:lang w:eastAsia="ru-RU"/>
              </w:rPr>
              <w:t>Нов</w:t>
            </w:r>
            <w:r w:rsidRPr="00585976">
              <w:rPr>
                <w:b/>
                <w:spacing w:val="-3"/>
                <w:lang w:eastAsia="ru-RU"/>
              </w:rPr>
              <w:t>ТТ</w:t>
            </w:r>
            <w:proofErr w:type="spellEnd"/>
            <w:r w:rsidRPr="00585976">
              <w:rPr>
                <w:b/>
                <w:spacing w:val="-3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 Положение о деятельности</w:t>
            </w:r>
          </w:p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СМК </w:t>
            </w:r>
            <w:r>
              <w:rPr>
                <w:lang w:eastAsia="ru-RU"/>
              </w:rPr>
              <w:t>ПД 04- 102- 2017</w:t>
            </w: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:rsidR="00803E74" w:rsidRPr="00585976" w:rsidRDefault="00803E74" w:rsidP="00752960">
            <w:pPr>
              <w:pStyle w:val="a3"/>
              <w:spacing w:before="360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стр. </w:t>
            </w:r>
            <w:r>
              <w:rPr>
                <w:lang w:eastAsia="ru-RU"/>
              </w:rPr>
              <w:t>3</w:t>
            </w:r>
            <w:r w:rsidRPr="00585976">
              <w:rPr>
                <w:lang w:eastAsia="ru-RU"/>
              </w:rPr>
              <w:t xml:space="preserve"> из </w:t>
            </w:r>
            <w:r w:rsidR="00201A3A">
              <w:rPr>
                <w:lang w:eastAsia="ru-RU"/>
              </w:rPr>
              <w:t>7</w:t>
            </w:r>
          </w:p>
        </w:tc>
      </w:tr>
      <w:tr w:rsidR="00803E74" w:rsidTr="00186F9F">
        <w:trPr>
          <w:cantSplit/>
          <w:trHeight w:val="596"/>
        </w:trPr>
        <w:tc>
          <w:tcPr>
            <w:tcW w:w="2885" w:type="dxa"/>
            <w:vMerge/>
          </w:tcPr>
          <w:p w:rsidR="00803E74" w:rsidRPr="00585976" w:rsidRDefault="00803E74" w:rsidP="00752960">
            <w:pPr>
              <w:pStyle w:val="a3"/>
              <w:rPr>
                <w:lang w:eastAsia="ru-RU"/>
              </w:rPr>
            </w:pPr>
          </w:p>
        </w:tc>
        <w:tc>
          <w:tcPr>
            <w:tcW w:w="5572" w:type="dxa"/>
          </w:tcPr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>СИСТЕМА МЕНЕДЖМЕНТА КАЧЕСТВА</w:t>
            </w:r>
          </w:p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рабочей группе </w:t>
            </w:r>
            <w:r w:rsidRPr="00E674AD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ОГБПОУ </w:t>
            </w:r>
            <w:proofErr w:type="spellStart"/>
            <w:r>
              <w:rPr>
                <w:sz w:val="28"/>
                <w:szCs w:val="28"/>
                <w:lang w:eastAsia="ru-RU"/>
              </w:rPr>
              <w:t>НовТТ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674A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рассмотрению обращений граждан </w:t>
            </w:r>
            <w:r w:rsidRPr="00E674AD">
              <w:rPr>
                <w:sz w:val="28"/>
                <w:szCs w:val="28"/>
                <w:lang w:eastAsia="ru-RU"/>
              </w:rPr>
              <w:t>(жалоб) и организаций</w:t>
            </w:r>
          </w:p>
        </w:tc>
        <w:tc>
          <w:tcPr>
            <w:tcW w:w="1365" w:type="dxa"/>
            <w:vMerge/>
          </w:tcPr>
          <w:p w:rsidR="00803E74" w:rsidRPr="00585976" w:rsidRDefault="00803E74" w:rsidP="00752960">
            <w:pPr>
              <w:pStyle w:val="a3"/>
              <w:rPr>
                <w:lang w:eastAsia="ru-RU"/>
              </w:rPr>
            </w:pPr>
          </w:p>
        </w:tc>
      </w:tr>
    </w:tbl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(жалоб) заявителей,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или з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нарушенных п</w:t>
      </w:r>
      <w:r w:rsidR="00976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рав, свобод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4AD" w:rsidRPr="00E674AD" w:rsidRDefault="00B24B7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AD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должностных лиц, допустивших нарушения установленного порядка рассмотрения обращений (жалоб) заявителей, на заседание рабочей группы для дачи объяснений (в устном и письменном виде);</w:t>
      </w:r>
    </w:p>
    <w:p w:rsidR="00E674AD" w:rsidRPr="00E674AD" w:rsidRDefault="00B24B7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74AD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AD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решение рабочей группы о результатах рассмотрения на заседании рабочей группы обращений (жалоб) заявителей в исполнительные органы государственной власти Ульяно</w:t>
      </w:r>
      <w:r w:rsid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вской области и органы местного </w:t>
      </w:r>
      <w:r w:rsidR="00E674AD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муниципальных образований Ульяновской</w:t>
      </w:r>
      <w:r w:rsid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в</w:t>
      </w:r>
      <w:r w:rsidR="00E674AD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которых входит решение вопросов, поставленных в обращениях (жалобах) заявителей.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рабочей группы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Рабочая группа состоит из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4.2.Члены рабочей группы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деятельность на общественных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4.3.Для реализации возложенных на рабочую группу функций ответственное лицо 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4.4.1.Осуществляет предварительный отбор обращений (жалоб) заявителей </w:t>
      </w:r>
      <w:proofErr w:type="gramStart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на заседании рабочей группы, подготовку повестки заседания, списка членов рабочей группы и приглашѐнных лиц и других необходимых материалов к заседанию рабочей группы;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4.4.2.Обеспечивает подготовку и проведение заседания рабочей группы по мере 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в том числе обеспечивает приглашение членов рабочей группы и других лиц;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4.4.3.Оформляет протоколы заседания рабочей группы, участвует в подготовке 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 для руководителя рабочей группы;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4.4.4.Направляет решение рабочей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о результатах рассмотрения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(жалоб) заявителей в исполнительные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Ульяновской области и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Ульяновской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4.5.Решения рабочей группы оформляются протоколом,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подписывает 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группы. Решения рабочей группы носят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 характер.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4.6.Председатель рабочей группы утверждает повестку заседания рабочей группы, вносит изменения в повестку заседания рабочей группы.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рабочей группы решений Председатель рабочей группы вправе:</w:t>
      </w:r>
    </w:p>
    <w:p w:rsidR="00803E74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4.6.1.Давать поручения и указания по работе с обращениями (жалобами) заявителей работникам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</w:t>
      </w:r>
      <w:proofErr w:type="spellStart"/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рекомендации органам местного </w:t>
      </w:r>
      <w:bookmarkStart w:id="0" w:name="_GoBack"/>
      <w:r w:rsidR="0097682E"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bookmarkEnd w:id="0"/>
    </w:p>
    <w:p w:rsidR="0097682E" w:rsidRPr="00E674AD" w:rsidRDefault="0097682E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572"/>
        <w:gridCol w:w="1365"/>
      </w:tblGrid>
      <w:tr w:rsidR="00803E74" w:rsidTr="00186F9F">
        <w:trPr>
          <w:cantSplit/>
          <w:trHeight w:val="231"/>
        </w:trPr>
        <w:tc>
          <w:tcPr>
            <w:tcW w:w="2885" w:type="dxa"/>
            <w:vMerge w:val="restart"/>
          </w:tcPr>
          <w:p w:rsidR="00803E74" w:rsidRPr="00585976" w:rsidRDefault="00803E74" w:rsidP="00752960">
            <w:pPr>
              <w:pStyle w:val="a3"/>
              <w:spacing w:before="240"/>
              <w:jc w:val="center"/>
              <w:rPr>
                <w:b/>
                <w:sz w:val="28"/>
                <w:lang w:eastAsia="ru-RU"/>
              </w:rPr>
            </w:pPr>
            <w:r w:rsidRPr="00585976">
              <w:rPr>
                <w:b/>
                <w:spacing w:val="-3"/>
                <w:lang w:eastAsia="ru-RU"/>
              </w:rPr>
              <w:lastRenderedPageBreak/>
              <w:t>ОГБ</w:t>
            </w:r>
            <w:r>
              <w:rPr>
                <w:b/>
                <w:spacing w:val="-3"/>
                <w:lang w:eastAsia="ru-RU"/>
              </w:rPr>
              <w:t xml:space="preserve">ПОУ </w:t>
            </w:r>
            <w:proofErr w:type="spellStart"/>
            <w:r>
              <w:rPr>
                <w:b/>
                <w:spacing w:val="-3"/>
                <w:lang w:eastAsia="ru-RU"/>
              </w:rPr>
              <w:t>Нов</w:t>
            </w:r>
            <w:r w:rsidRPr="00585976">
              <w:rPr>
                <w:b/>
                <w:spacing w:val="-3"/>
                <w:lang w:eastAsia="ru-RU"/>
              </w:rPr>
              <w:t>ТТ</w:t>
            </w:r>
            <w:proofErr w:type="spellEnd"/>
            <w:r w:rsidRPr="00585976">
              <w:rPr>
                <w:b/>
                <w:spacing w:val="-3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 Положение о деятельности</w:t>
            </w:r>
          </w:p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СМК </w:t>
            </w:r>
            <w:r>
              <w:rPr>
                <w:lang w:eastAsia="ru-RU"/>
              </w:rPr>
              <w:t>ПД 04- 102- 2017</w:t>
            </w: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:rsidR="00803E74" w:rsidRPr="00585976" w:rsidRDefault="00803E74" w:rsidP="00752960">
            <w:pPr>
              <w:pStyle w:val="a3"/>
              <w:spacing w:before="360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стр. </w:t>
            </w:r>
            <w:r>
              <w:rPr>
                <w:lang w:eastAsia="ru-RU"/>
              </w:rPr>
              <w:t>4</w:t>
            </w:r>
            <w:r w:rsidRPr="00585976">
              <w:rPr>
                <w:lang w:eastAsia="ru-RU"/>
              </w:rPr>
              <w:t xml:space="preserve"> из </w:t>
            </w:r>
            <w:r w:rsidR="00201A3A">
              <w:rPr>
                <w:lang w:eastAsia="ru-RU"/>
              </w:rPr>
              <w:t>7</w:t>
            </w:r>
          </w:p>
        </w:tc>
      </w:tr>
      <w:tr w:rsidR="00803E74" w:rsidTr="00186F9F">
        <w:trPr>
          <w:cantSplit/>
          <w:trHeight w:val="596"/>
        </w:trPr>
        <w:tc>
          <w:tcPr>
            <w:tcW w:w="2885" w:type="dxa"/>
            <w:vMerge/>
          </w:tcPr>
          <w:p w:rsidR="00803E74" w:rsidRPr="00585976" w:rsidRDefault="00803E74" w:rsidP="00752960">
            <w:pPr>
              <w:pStyle w:val="a3"/>
              <w:rPr>
                <w:lang w:eastAsia="ru-RU"/>
              </w:rPr>
            </w:pPr>
          </w:p>
        </w:tc>
        <w:tc>
          <w:tcPr>
            <w:tcW w:w="5572" w:type="dxa"/>
          </w:tcPr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>СИСТЕМА МЕНЕДЖМЕНТА КАЧЕСТВА</w:t>
            </w:r>
          </w:p>
          <w:p w:rsidR="00803E74" w:rsidRPr="00585976" w:rsidRDefault="00803E74" w:rsidP="00752960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рабочей группе </w:t>
            </w:r>
            <w:r w:rsidRPr="00E674AD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ОГБПОУ </w:t>
            </w:r>
            <w:proofErr w:type="spellStart"/>
            <w:r>
              <w:rPr>
                <w:sz w:val="28"/>
                <w:szCs w:val="28"/>
                <w:lang w:eastAsia="ru-RU"/>
              </w:rPr>
              <w:t>НовТТ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674A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рассмотрению обращений граждан </w:t>
            </w:r>
            <w:r w:rsidRPr="00E674AD">
              <w:rPr>
                <w:sz w:val="28"/>
                <w:szCs w:val="28"/>
                <w:lang w:eastAsia="ru-RU"/>
              </w:rPr>
              <w:t>(жалоб) и организаций</w:t>
            </w:r>
          </w:p>
        </w:tc>
        <w:tc>
          <w:tcPr>
            <w:tcW w:w="1365" w:type="dxa"/>
            <w:vMerge/>
          </w:tcPr>
          <w:p w:rsidR="00803E74" w:rsidRPr="00585976" w:rsidRDefault="00803E74" w:rsidP="00752960">
            <w:pPr>
              <w:pStyle w:val="a3"/>
              <w:rPr>
                <w:lang w:eastAsia="ru-RU"/>
              </w:rPr>
            </w:pPr>
          </w:p>
        </w:tc>
      </w:tr>
    </w:tbl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Ульяновской области в соответствии с принятым на заседании рабочей группы решением;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4.6.2.Вносить предложения директору </w:t>
      </w:r>
      <w:r w:rsidR="00B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привлечении должностных лиц, виновных в нарушении норм Федерального закона от 02.05.2006 </w:t>
      </w:r>
      <w:proofErr w:type="spellStart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 обращений граждан Российской Федерации», к ответственности, предусмотренной законодательством Российской Федерации;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4.6.3.Осуществлять </w:t>
      </w:r>
      <w:proofErr w:type="gramStart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решений, принятых на заседании рабочей группы;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4.6.4.Готовить отчѐт о работе рабочей группы.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4.7.Организационное, документационное и информационное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</w:p>
    <w:p w:rsidR="00E674AD" w:rsidRPr="00E674AD" w:rsidRDefault="00E674AD" w:rsidP="0080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рабочей группы обеспечивается самостоятельно.</w:t>
      </w:r>
    </w:p>
    <w:p w:rsidR="00201A3A" w:rsidRPr="000E130B" w:rsidRDefault="000E130B" w:rsidP="00201A3A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0E130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Разработчик: педагог </w:t>
      </w:r>
      <w:proofErr w:type="gramStart"/>
      <w:r w:rsidRPr="000E130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–о</w:t>
      </w:r>
      <w:proofErr w:type="gramEnd"/>
      <w:r w:rsidRPr="000E130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рганизатор_____________/Дерябина Ю.Н./</w:t>
      </w:r>
    </w:p>
    <w:p w:rsidR="000E130B" w:rsidRPr="000E130B" w:rsidRDefault="000E130B" w:rsidP="00201A3A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0E130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«___»___________2017г.</w:t>
      </w: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0E130B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E130B" w:rsidRDefault="000E130B" w:rsidP="000E130B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572"/>
        <w:gridCol w:w="1371"/>
      </w:tblGrid>
      <w:tr w:rsidR="00201A3A" w:rsidTr="00186F9F">
        <w:trPr>
          <w:cantSplit/>
          <w:trHeight w:val="231"/>
        </w:trPr>
        <w:tc>
          <w:tcPr>
            <w:tcW w:w="2885" w:type="dxa"/>
            <w:vMerge w:val="restart"/>
          </w:tcPr>
          <w:p w:rsidR="00201A3A" w:rsidRPr="00585976" w:rsidRDefault="00201A3A" w:rsidP="00505BC9">
            <w:pPr>
              <w:pStyle w:val="a3"/>
              <w:spacing w:before="240"/>
              <w:jc w:val="center"/>
              <w:rPr>
                <w:b/>
                <w:sz w:val="28"/>
                <w:lang w:eastAsia="ru-RU"/>
              </w:rPr>
            </w:pPr>
            <w:r w:rsidRPr="00585976">
              <w:rPr>
                <w:b/>
                <w:spacing w:val="-3"/>
                <w:lang w:eastAsia="ru-RU"/>
              </w:rPr>
              <w:lastRenderedPageBreak/>
              <w:t>ОГБ</w:t>
            </w:r>
            <w:r>
              <w:rPr>
                <w:b/>
                <w:spacing w:val="-3"/>
                <w:lang w:eastAsia="ru-RU"/>
              </w:rPr>
              <w:t xml:space="preserve">ПОУ </w:t>
            </w:r>
            <w:proofErr w:type="spellStart"/>
            <w:r>
              <w:rPr>
                <w:b/>
                <w:spacing w:val="-3"/>
                <w:lang w:eastAsia="ru-RU"/>
              </w:rPr>
              <w:t>Нов</w:t>
            </w:r>
            <w:r w:rsidRPr="00585976">
              <w:rPr>
                <w:b/>
                <w:spacing w:val="-3"/>
                <w:lang w:eastAsia="ru-RU"/>
              </w:rPr>
              <w:t>ТТ</w:t>
            </w:r>
            <w:proofErr w:type="spellEnd"/>
            <w:r w:rsidRPr="00585976">
              <w:rPr>
                <w:b/>
                <w:spacing w:val="-3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01A3A" w:rsidRPr="00585976" w:rsidRDefault="00201A3A" w:rsidP="00505BC9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 Положение о деятельности</w:t>
            </w:r>
          </w:p>
          <w:p w:rsidR="00201A3A" w:rsidRPr="00585976" w:rsidRDefault="00201A3A" w:rsidP="00505BC9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СМК </w:t>
            </w:r>
            <w:r>
              <w:rPr>
                <w:lang w:eastAsia="ru-RU"/>
              </w:rPr>
              <w:t>ПД 04- 102- 2017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201A3A" w:rsidRPr="00585976" w:rsidRDefault="00201A3A" w:rsidP="00505BC9">
            <w:pPr>
              <w:pStyle w:val="a3"/>
              <w:spacing w:before="360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стр. </w:t>
            </w:r>
            <w:r>
              <w:rPr>
                <w:lang w:eastAsia="ru-RU"/>
              </w:rPr>
              <w:t>5</w:t>
            </w:r>
            <w:r w:rsidRPr="00585976">
              <w:rPr>
                <w:lang w:eastAsia="ru-RU"/>
              </w:rPr>
              <w:t xml:space="preserve"> из </w:t>
            </w:r>
            <w:r>
              <w:rPr>
                <w:lang w:eastAsia="ru-RU"/>
              </w:rPr>
              <w:t>7</w:t>
            </w:r>
          </w:p>
        </w:tc>
      </w:tr>
      <w:tr w:rsidR="00201A3A" w:rsidTr="00186F9F">
        <w:trPr>
          <w:cantSplit/>
          <w:trHeight w:val="596"/>
        </w:trPr>
        <w:tc>
          <w:tcPr>
            <w:tcW w:w="2885" w:type="dxa"/>
            <w:vMerge/>
          </w:tcPr>
          <w:p w:rsidR="00201A3A" w:rsidRPr="00585976" w:rsidRDefault="00201A3A" w:rsidP="00505BC9">
            <w:pPr>
              <w:pStyle w:val="a3"/>
              <w:rPr>
                <w:lang w:eastAsia="ru-RU"/>
              </w:rPr>
            </w:pPr>
          </w:p>
        </w:tc>
        <w:tc>
          <w:tcPr>
            <w:tcW w:w="5572" w:type="dxa"/>
          </w:tcPr>
          <w:p w:rsidR="00201A3A" w:rsidRPr="00585976" w:rsidRDefault="00201A3A" w:rsidP="00505BC9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>СИСТЕМА МЕНЕДЖМЕНТА КАЧЕСТВА</w:t>
            </w:r>
          </w:p>
          <w:p w:rsidR="00201A3A" w:rsidRPr="00585976" w:rsidRDefault="00201A3A" w:rsidP="00505BC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рабочей группе </w:t>
            </w:r>
            <w:r w:rsidRPr="00E674AD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ОГБПОУ </w:t>
            </w:r>
            <w:proofErr w:type="spellStart"/>
            <w:r>
              <w:rPr>
                <w:sz w:val="28"/>
                <w:szCs w:val="28"/>
                <w:lang w:eastAsia="ru-RU"/>
              </w:rPr>
              <w:t>НовТТ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674A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рассмотрению обращений граждан </w:t>
            </w:r>
            <w:r w:rsidRPr="00E674AD">
              <w:rPr>
                <w:sz w:val="28"/>
                <w:szCs w:val="28"/>
                <w:lang w:eastAsia="ru-RU"/>
              </w:rPr>
              <w:t>(жалоб) и организаций</w:t>
            </w:r>
          </w:p>
        </w:tc>
        <w:tc>
          <w:tcPr>
            <w:tcW w:w="1371" w:type="dxa"/>
            <w:vMerge/>
          </w:tcPr>
          <w:p w:rsidR="00201A3A" w:rsidRPr="00585976" w:rsidRDefault="00201A3A" w:rsidP="00505BC9">
            <w:pPr>
              <w:pStyle w:val="a3"/>
              <w:rPr>
                <w:lang w:eastAsia="ru-RU"/>
              </w:rPr>
            </w:pPr>
          </w:p>
        </w:tc>
      </w:tr>
    </w:tbl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ЛИСТ ОЗНАКОМЛЕНИЯ</w:t>
      </w: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01A3A" w:rsidRDefault="00201A3A" w:rsidP="00201A3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tbl>
      <w:tblPr>
        <w:tblW w:w="94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4"/>
        <w:gridCol w:w="2393"/>
        <w:gridCol w:w="1080"/>
        <w:gridCol w:w="1313"/>
      </w:tblGrid>
      <w:tr w:rsidR="00201A3A" w:rsidTr="00201A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№</w:t>
            </w: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Фамилия, </w:t>
            </w: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Подпись</w:t>
            </w:r>
          </w:p>
        </w:tc>
      </w:tr>
      <w:tr w:rsidR="00201A3A" w:rsidTr="00201A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201A3A" w:rsidRDefault="00201A3A" w:rsidP="00201A3A">
      <w:pPr>
        <w:rPr>
          <w:sz w:val="28"/>
          <w:szCs w:val="28"/>
        </w:rPr>
      </w:pPr>
    </w:p>
    <w:p w:rsidR="000E130B" w:rsidRPr="00201A3A" w:rsidRDefault="000E130B" w:rsidP="00201A3A">
      <w:pPr>
        <w:rPr>
          <w:sz w:val="28"/>
          <w:szCs w:val="28"/>
        </w:rPr>
      </w:pPr>
    </w:p>
    <w:p w:rsidR="00201A3A" w:rsidRDefault="00201A3A" w:rsidP="00201A3A">
      <w:pPr>
        <w:keepNext/>
        <w:spacing w:after="0" w:line="240" w:lineRule="auto"/>
        <w:outlineLvl w:val="1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572"/>
        <w:gridCol w:w="1365"/>
      </w:tblGrid>
      <w:tr w:rsidR="00201A3A" w:rsidTr="00505BC9">
        <w:trPr>
          <w:cantSplit/>
          <w:trHeight w:val="231"/>
        </w:trPr>
        <w:tc>
          <w:tcPr>
            <w:tcW w:w="2885" w:type="dxa"/>
            <w:vMerge w:val="restart"/>
          </w:tcPr>
          <w:p w:rsidR="00201A3A" w:rsidRPr="00585976" w:rsidRDefault="00201A3A" w:rsidP="00505BC9">
            <w:pPr>
              <w:pStyle w:val="a3"/>
              <w:spacing w:before="240"/>
              <w:jc w:val="center"/>
              <w:rPr>
                <w:b/>
                <w:sz w:val="28"/>
                <w:lang w:eastAsia="ru-RU"/>
              </w:rPr>
            </w:pPr>
            <w:r w:rsidRPr="00585976">
              <w:rPr>
                <w:b/>
                <w:spacing w:val="-3"/>
                <w:lang w:eastAsia="ru-RU"/>
              </w:rPr>
              <w:t>ОГБ</w:t>
            </w:r>
            <w:r>
              <w:rPr>
                <w:b/>
                <w:spacing w:val="-3"/>
                <w:lang w:eastAsia="ru-RU"/>
              </w:rPr>
              <w:t xml:space="preserve">ПОУ </w:t>
            </w:r>
            <w:proofErr w:type="spellStart"/>
            <w:r>
              <w:rPr>
                <w:b/>
                <w:spacing w:val="-3"/>
                <w:lang w:eastAsia="ru-RU"/>
              </w:rPr>
              <w:t>Нов</w:t>
            </w:r>
            <w:r w:rsidRPr="00585976">
              <w:rPr>
                <w:b/>
                <w:spacing w:val="-3"/>
                <w:lang w:eastAsia="ru-RU"/>
              </w:rPr>
              <w:t>ТТ</w:t>
            </w:r>
            <w:proofErr w:type="spellEnd"/>
            <w:r w:rsidRPr="00585976">
              <w:rPr>
                <w:b/>
                <w:spacing w:val="-3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01A3A" w:rsidRPr="00585976" w:rsidRDefault="00201A3A" w:rsidP="00505BC9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 Положение о деятельности</w:t>
            </w:r>
          </w:p>
          <w:p w:rsidR="00201A3A" w:rsidRPr="00585976" w:rsidRDefault="00201A3A" w:rsidP="00505BC9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СМК </w:t>
            </w:r>
            <w:r>
              <w:rPr>
                <w:lang w:eastAsia="ru-RU"/>
              </w:rPr>
              <w:t>ПД 04- 102- 2017</w:t>
            </w: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:rsidR="00201A3A" w:rsidRPr="00585976" w:rsidRDefault="00201A3A" w:rsidP="00505BC9">
            <w:pPr>
              <w:pStyle w:val="a3"/>
              <w:spacing w:before="360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стр. </w:t>
            </w:r>
            <w:r>
              <w:rPr>
                <w:lang w:eastAsia="ru-RU"/>
              </w:rPr>
              <w:t>6</w:t>
            </w:r>
            <w:r w:rsidRPr="00585976">
              <w:rPr>
                <w:lang w:eastAsia="ru-RU"/>
              </w:rPr>
              <w:t xml:space="preserve"> из </w:t>
            </w:r>
            <w:r>
              <w:rPr>
                <w:lang w:eastAsia="ru-RU"/>
              </w:rPr>
              <w:t>7</w:t>
            </w:r>
          </w:p>
        </w:tc>
      </w:tr>
      <w:tr w:rsidR="00201A3A" w:rsidTr="00505BC9">
        <w:trPr>
          <w:cantSplit/>
          <w:trHeight w:val="596"/>
        </w:trPr>
        <w:tc>
          <w:tcPr>
            <w:tcW w:w="2885" w:type="dxa"/>
            <w:vMerge/>
          </w:tcPr>
          <w:p w:rsidR="00201A3A" w:rsidRPr="00585976" w:rsidRDefault="00201A3A" w:rsidP="00505BC9">
            <w:pPr>
              <w:pStyle w:val="a3"/>
              <w:rPr>
                <w:lang w:eastAsia="ru-RU"/>
              </w:rPr>
            </w:pPr>
          </w:p>
        </w:tc>
        <w:tc>
          <w:tcPr>
            <w:tcW w:w="5572" w:type="dxa"/>
          </w:tcPr>
          <w:p w:rsidR="00201A3A" w:rsidRPr="00585976" w:rsidRDefault="00201A3A" w:rsidP="00505BC9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>СИСТЕМА МЕНЕДЖМЕНТА КАЧЕСТВА</w:t>
            </w:r>
          </w:p>
          <w:p w:rsidR="00201A3A" w:rsidRPr="00585976" w:rsidRDefault="00201A3A" w:rsidP="00505BC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рабочей группе </w:t>
            </w:r>
            <w:r w:rsidRPr="00E674AD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ОГБПОУ </w:t>
            </w:r>
            <w:proofErr w:type="spellStart"/>
            <w:r>
              <w:rPr>
                <w:sz w:val="28"/>
                <w:szCs w:val="28"/>
                <w:lang w:eastAsia="ru-RU"/>
              </w:rPr>
              <w:t>НовТТ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674A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рассмотрению обращений граждан </w:t>
            </w:r>
            <w:r w:rsidRPr="00E674AD">
              <w:rPr>
                <w:sz w:val="28"/>
                <w:szCs w:val="28"/>
                <w:lang w:eastAsia="ru-RU"/>
              </w:rPr>
              <w:t>(жалоб) и организаций</w:t>
            </w:r>
          </w:p>
        </w:tc>
        <w:tc>
          <w:tcPr>
            <w:tcW w:w="1365" w:type="dxa"/>
            <w:vMerge/>
          </w:tcPr>
          <w:p w:rsidR="00201A3A" w:rsidRPr="00585976" w:rsidRDefault="00201A3A" w:rsidP="00505BC9">
            <w:pPr>
              <w:pStyle w:val="a3"/>
              <w:rPr>
                <w:lang w:eastAsia="ru-RU"/>
              </w:rPr>
            </w:pPr>
          </w:p>
        </w:tc>
      </w:tr>
    </w:tbl>
    <w:p w:rsidR="00201A3A" w:rsidRDefault="00201A3A" w:rsidP="00201A3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ЛИСТ РЕГИСТРАЦИИ ИЗМЕНЕНИЙ</w:t>
      </w:r>
    </w:p>
    <w:p w:rsidR="00201A3A" w:rsidRDefault="00201A3A" w:rsidP="00201A3A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8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1965"/>
        <w:gridCol w:w="1965"/>
        <w:gridCol w:w="1965"/>
        <w:gridCol w:w="1965"/>
      </w:tblGrid>
      <w:tr w:rsidR="00201A3A" w:rsidTr="00201A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Номер</w:t>
            </w: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Номер </w:t>
            </w: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листа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Дата </w:t>
            </w: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Дата </w:t>
            </w: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Фамилия, </w:t>
            </w: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инициалы </w:t>
            </w: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, подпись</w:t>
            </w:r>
          </w:p>
        </w:tc>
      </w:tr>
      <w:tr w:rsidR="00201A3A" w:rsidTr="00201A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505BC9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201A3A" w:rsidRDefault="00201A3A" w:rsidP="00201A3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A" w:rsidRDefault="00201A3A" w:rsidP="00505B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13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572"/>
        <w:gridCol w:w="1365"/>
      </w:tblGrid>
      <w:tr w:rsidR="00201A3A" w:rsidTr="00201A3A">
        <w:trPr>
          <w:cantSplit/>
          <w:trHeight w:val="231"/>
        </w:trPr>
        <w:tc>
          <w:tcPr>
            <w:tcW w:w="2885" w:type="dxa"/>
            <w:vMerge w:val="restart"/>
          </w:tcPr>
          <w:p w:rsidR="00201A3A" w:rsidRPr="00585976" w:rsidRDefault="00201A3A" w:rsidP="00201A3A">
            <w:pPr>
              <w:pStyle w:val="a3"/>
              <w:spacing w:before="240"/>
              <w:jc w:val="center"/>
              <w:rPr>
                <w:b/>
                <w:sz w:val="28"/>
                <w:lang w:eastAsia="ru-RU"/>
              </w:rPr>
            </w:pPr>
            <w:r w:rsidRPr="00585976">
              <w:rPr>
                <w:b/>
                <w:spacing w:val="-3"/>
                <w:lang w:eastAsia="ru-RU"/>
              </w:rPr>
              <w:lastRenderedPageBreak/>
              <w:t>ОГБ</w:t>
            </w:r>
            <w:r>
              <w:rPr>
                <w:b/>
                <w:spacing w:val="-3"/>
                <w:lang w:eastAsia="ru-RU"/>
              </w:rPr>
              <w:t xml:space="preserve">ПОУ </w:t>
            </w:r>
            <w:proofErr w:type="spellStart"/>
            <w:r>
              <w:rPr>
                <w:b/>
                <w:spacing w:val="-3"/>
                <w:lang w:eastAsia="ru-RU"/>
              </w:rPr>
              <w:t>Нов</w:t>
            </w:r>
            <w:r w:rsidRPr="00585976">
              <w:rPr>
                <w:b/>
                <w:spacing w:val="-3"/>
                <w:lang w:eastAsia="ru-RU"/>
              </w:rPr>
              <w:t>ТТ</w:t>
            </w:r>
            <w:proofErr w:type="spellEnd"/>
            <w:r w:rsidRPr="00585976">
              <w:rPr>
                <w:b/>
                <w:spacing w:val="-3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01A3A" w:rsidRPr="00585976" w:rsidRDefault="00201A3A" w:rsidP="00201A3A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 Положение о деятельности</w:t>
            </w:r>
          </w:p>
          <w:p w:rsidR="00201A3A" w:rsidRPr="00585976" w:rsidRDefault="00201A3A" w:rsidP="00201A3A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СМК </w:t>
            </w:r>
            <w:r>
              <w:rPr>
                <w:lang w:eastAsia="ru-RU"/>
              </w:rPr>
              <w:t>ПД 04- 102- 2017</w:t>
            </w: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:rsidR="00201A3A" w:rsidRPr="00585976" w:rsidRDefault="00201A3A" w:rsidP="00201A3A">
            <w:pPr>
              <w:pStyle w:val="a3"/>
              <w:spacing w:before="360"/>
              <w:rPr>
                <w:lang w:eastAsia="ru-RU"/>
              </w:rPr>
            </w:pPr>
            <w:r w:rsidRPr="00585976">
              <w:rPr>
                <w:lang w:eastAsia="ru-RU"/>
              </w:rPr>
              <w:t xml:space="preserve">стр. </w:t>
            </w:r>
            <w:r>
              <w:rPr>
                <w:lang w:eastAsia="ru-RU"/>
              </w:rPr>
              <w:t>7</w:t>
            </w:r>
            <w:r w:rsidRPr="00585976">
              <w:rPr>
                <w:lang w:eastAsia="ru-RU"/>
              </w:rPr>
              <w:t xml:space="preserve"> из </w:t>
            </w:r>
            <w:r>
              <w:rPr>
                <w:lang w:eastAsia="ru-RU"/>
              </w:rPr>
              <w:t>7</w:t>
            </w:r>
          </w:p>
        </w:tc>
      </w:tr>
      <w:tr w:rsidR="00201A3A" w:rsidTr="00201A3A">
        <w:trPr>
          <w:cantSplit/>
          <w:trHeight w:val="596"/>
        </w:trPr>
        <w:tc>
          <w:tcPr>
            <w:tcW w:w="2885" w:type="dxa"/>
            <w:vMerge/>
          </w:tcPr>
          <w:p w:rsidR="00201A3A" w:rsidRPr="00585976" w:rsidRDefault="00201A3A" w:rsidP="00201A3A">
            <w:pPr>
              <w:pStyle w:val="a3"/>
              <w:rPr>
                <w:lang w:eastAsia="ru-RU"/>
              </w:rPr>
            </w:pPr>
          </w:p>
        </w:tc>
        <w:tc>
          <w:tcPr>
            <w:tcW w:w="5572" w:type="dxa"/>
          </w:tcPr>
          <w:p w:rsidR="00201A3A" w:rsidRPr="00585976" w:rsidRDefault="00201A3A" w:rsidP="00201A3A">
            <w:pPr>
              <w:pStyle w:val="a3"/>
              <w:jc w:val="center"/>
              <w:rPr>
                <w:lang w:eastAsia="ru-RU"/>
              </w:rPr>
            </w:pPr>
            <w:r w:rsidRPr="00585976">
              <w:rPr>
                <w:lang w:eastAsia="ru-RU"/>
              </w:rPr>
              <w:t>СИСТЕМА МЕНЕДЖМЕНТА КАЧЕСТВА</w:t>
            </w:r>
          </w:p>
          <w:p w:rsidR="00201A3A" w:rsidRPr="00585976" w:rsidRDefault="00201A3A" w:rsidP="00201A3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рабочей группе </w:t>
            </w:r>
            <w:r w:rsidRPr="00E674AD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ОГБПОУ </w:t>
            </w:r>
            <w:proofErr w:type="spellStart"/>
            <w:r>
              <w:rPr>
                <w:sz w:val="28"/>
                <w:szCs w:val="28"/>
                <w:lang w:eastAsia="ru-RU"/>
              </w:rPr>
              <w:t>НовТТ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674A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рассмотрению обращений граждан </w:t>
            </w:r>
            <w:r w:rsidRPr="00E674AD">
              <w:rPr>
                <w:sz w:val="28"/>
                <w:szCs w:val="28"/>
                <w:lang w:eastAsia="ru-RU"/>
              </w:rPr>
              <w:t>(жалоб) и организаций</w:t>
            </w:r>
          </w:p>
        </w:tc>
        <w:tc>
          <w:tcPr>
            <w:tcW w:w="1365" w:type="dxa"/>
            <w:vMerge/>
          </w:tcPr>
          <w:p w:rsidR="00201A3A" w:rsidRPr="00585976" w:rsidRDefault="00201A3A" w:rsidP="00201A3A">
            <w:pPr>
              <w:pStyle w:val="a3"/>
              <w:rPr>
                <w:lang w:eastAsia="ru-RU"/>
              </w:rPr>
            </w:pPr>
          </w:p>
        </w:tc>
      </w:tr>
    </w:tbl>
    <w:p w:rsidR="00201A3A" w:rsidRDefault="00201A3A" w:rsidP="00201A3A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01A3A" w:rsidRDefault="00201A3A" w:rsidP="00201A3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ЛИСТ РАССЫЛКИ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2589"/>
        <w:gridCol w:w="1701"/>
        <w:gridCol w:w="1452"/>
        <w:gridCol w:w="1914"/>
      </w:tblGrid>
      <w:tr w:rsidR="00186F9F" w:rsidTr="00186F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Фамилия,</w:t>
            </w: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Дата</w:t>
            </w: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получения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№ экз.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Роспись</w:t>
            </w: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в получении</w:t>
            </w:r>
          </w:p>
        </w:tc>
      </w:tr>
      <w:tr w:rsidR="00186F9F" w:rsidTr="00186F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86F9F" w:rsidRDefault="00186F9F" w:rsidP="00186F9F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F" w:rsidRDefault="00186F9F" w:rsidP="00186F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201A3A" w:rsidRDefault="00201A3A" w:rsidP="00201A3A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eastAsia="ru-RU"/>
        </w:rPr>
        <w:sectPr w:rsidR="00201A3A" w:rsidSect="000E130B">
          <w:pgSz w:w="11906" w:h="16838"/>
          <w:pgMar w:top="1134" w:right="566" w:bottom="851" w:left="1134" w:header="720" w:footer="720" w:gutter="0"/>
          <w:cols w:space="720"/>
        </w:sectPr>
      </w:pPr>
    </w:p>
    <w:p w:rsidR="00FF6EA7" w:rsidRPr="00E674AD" w:rsidRDefault="00FF6EA7">
      <w:pPr>
        <w:rPr>
          <w:rFonts w:ascii="Times New Roman" w:hAnsi="Times New Roman" w:cs="Times New Roman"/>
          <w:sz w:val="28"/>
          <w:szCs w:val="28"/>
        </w:rPr>
      </w:pPr>
    </w:p>
    <w:sectPr w:rsidR="00FF6EA7" w:rsidRPr="00E674AD" w:rsidSect="008F06E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4AD"/>
    <w:rsid w:val="000E130B"/>
    <w:rsid w:val="00186F9F"/>
    <w:rsid w:val="00201A3A"/>
    <w:rsid w:val="00786C74"/>
    <w:rsid w:val="00803E74"/>
    <w:rsid w:val="008F06EB"/>
    <w:rsid w:val="0097682E"/>
    <w:rsid w:val="00B24B7D"/>
    <w:rsid w:val="00C3391E"/>
    <w:rsid w:val="00E674AD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03E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dcterms:created xsi:type="dcterms:W3CDTF">2017-04-11T10:05:00Z</dcterms:created>
  <dcterms:modified xsi:type="dcterms:W3CDTF">2017-04-11T11:20:00Z</dcterms:modified>
</cp:coreProperties>
</file>