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F" w:rsidRDefault="00C469DF" w:rsidP="00C469DF">
      <w:pPr>
        <w:ind w:left="5760" w:firstLine="720"/>
        <w:outlineLvl w:val="0"/>
        <w:rPr>
          <w:rStyle w:val="12"/>
          <w:rFonts w:eastAsia="Courier New"/>
        </w:rPr>
      </w:pPr>
    </w:p>
    <w:p w:rsidR="00C469DF" w:rsidRDefault="00C469DF" w:rsidP="00C469DF">
      <w:pPr>
        <w:ind w:left="5760" w:firstLine="720"/>
        <w:outlineLvl w:val="0"/>
        <w:rPr>
          <w:rStyle w:val="12"/>
          <w:rFonts w:eastAsia="Courier New"/>
        </w:rPr>
      </w:pPr>
    </w:p>
    <w:p w:rsidR="00C469DF" w:rsidRPr="00C469DF" w:rsidRDefault="00A13833" w:rsidP="00C469DF">
      <w:pPr>
        <w:ind w:left="5760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eastAsia="Courier New"/>
        </w:rPr>
        <w:t xml:space="preserve"> </w:t>
      </w:r>
      <w:r w:rsidR="00C469DF" w:rsidRPr="00C469D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469DF" w:rsidRDefault="00C469DF" w:rsidP="00C469DF">
      <w:pPr>
        <w:pStyle w:val="ad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Директор  _____ Л.А.Симакова            </w:t>
      </w:r>
    </w:p>
    <w:p w:rsidR="00C469DF" w:rsidRPr="00F64368" w:rsidRDefault="00C469DF" w:rsidP="00C469DF">
      <w:pPr>
        <w:pStyle w:val="ad"/>
        <w:spacing w:before="120"/>
        <w:jc w:val="center"/>
        <w:rPr>
          <w:sz w:val="28"/>
          <w:szCs w:val="28"/>
        </w:rPr>
      </w:pPr>
      <w:r w:rsidRPr="00F6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F64368">
        <w:rPr>
          <w:sz w:val="28"/>
          <w:szCs w:val="28"/>
        </w:rPr>
        <w:t>«</w:t>
      </w:r>
      <w:r w:rsidR="005133EE">
        <w:rPr>
          <w:sz w:val="28"/>
          <w:szCs w:val="28"/>
        </w:rPr>
        <w:t>09</w:t>
      </w:r>
      <w:r w:rsidRPr="00F64368">
        <w:rPr>
          <w:sz w:val="28"/>
          <w:szCs w:val="28"/>
        </w:rPr>
        <w:t>»</w:t>
      </w:r>
      <w:r w:rsidR="005133EE">
        <w:rPr>
          <w:sz w:val="28"/>
          <w:szCs w:val="28"/>
        </w:rPr>
        <w:t xml:space="preserve"> января</w:t>
      </w:r>
      <w:r w:rsidRPr="00F64368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133EE">
        <w:rPr>
          <w:sz w:val="28"/>
          <w:szCs w:val="28"/>
        </w:rPr>
        <w:t>9</w:t>
      </w:r>
      <w:r w:rsidRPr="00F64368">
        <w:rPr>
          <w:sz w:val="28"/>
          <w:szCs w:val="28"/>
        </w:rPr>
        <w:t>г</w:t>
      </w:r>
    </w:p>
    <w:p w:rsidR="005A56EF" w:rsidRDefault="005A56EF" w:rsidP="00A13833">
      <w:pPr>
        <w:pStyle w:val="11"/>
        <w:shd w:val="clear" w:color="auto" w:fill="auto"/>
        <w:tabs>
          <w:tab w:val="left" w:pos="4346"/>
        </w:tabs>
        <w:ind w:left="1980" w:right="2600"/>
        <w:rPr>
          <w:rStyle w:val="12"/>
        </w:rPr>
      </w:pPr>
    </w:p>
    <w:p w:rsidR="00A13833" w:rsidRDefault="00A13833" w:rsidP="00A13833">
      <w:pPr>
        <w:pStyle w:val="11"/>
        <w:shd w:val="clear" w:color="auto" w:fill="auto"/>
        <w:tabs>
          <w:tab w:val="left" w:pos="4346"/>
        </w:tabs>
        <w:ind w:left="1980" w:right="2600"/>
        <w:rPr>
          <w:rStyle w:val="12"/>
        </w:rPr>
      </w:pPr>
    </w:p>
    <w:p w:rsidR="00A13833" w:rsidRDefault="00A13833" w:rsidP="00A13833">
      <w:pPr>
        <w:pStyle w:val="11"/>
        <w:shd w:val="clear" w:color="auto" w:fill="auto"/>
        <w:tabs>
          <w:tab w:val="left" w:pos="4346"/>
        </w:tabs>
        <w:ind w:left="1980" w:right="2600"/>
        <w:rPr>
          <w:rStyle w:val="12"/>
        </w:rPr>
      </w:pPr>
    </w:p>
    <w:p w:rsidR="00C469DF" w:rsidRDefault="00C469DF" w:rsidP="00C469D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B7A">
        <w:rPr>
          <w:rFonts w:ascii="Times New Roman" w:hAnsi="Times New Roman" w:cs="Times New Roman"/>
          <w:sz w:val="28"/>
          <w:szCs w:val="28"/>
        </w:rPr>
        <w:t xml:space="preserve">СМК ПД 04-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31B7A">
        <w:rPr>
          <w:rFonts w:ascii="Times New Roman" w:hAnsi="Times New Roman" w:cs="Times New Roman"/>
          <w:sz w:val="28"/>
          <w:szCs w:val="28"/>
        </w:rPr>
        <w:t>- 201</w:t>
      </w:r>
      <w:r w:rsidR="00A46061">
        <w:rPr>
          <w:rFonts w:ascii="Times New Roman" w:hAnsi="Times New Roman" w:cs="Times New Roman"/>
          <w:sz w:val="28"/>
          <w:szCs w:val="28"/>
        </w:rPr>
        <w:t>9</w:t>
      </w:r>
    </w:p>
    <w:p w:rsidR="00C469DF" w:rsidRPr="00F31B7A" w:rsidRDefault="00C469DF" w:rsidP="00C469D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366"/>
      </w:tblGrid>
      <w:tr w:rsidR="00C469DF" w:rsidRPr="00F31B7A" w:rsidTr="00C469DF">
        <w:trPr>
          <w:cantSplit/>
        </w:trPr>
        <w:tc>
          <w:tcPr>
            <w:tcW w:w="6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69DF" w:rsidRPr="00F31B7A" w:rsidRDefault="00C469DF" w:rsidP="004D2201">
            <w:pPr>
              <w:spacing w:before="120" w:after="6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1B7A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9DF" w:rsidRPr="00F31B7A" w:rsidRDefault="00C469DF" w:rsidP="004D2201">
            <w:pPr>
              <w:spacing w:before="12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7A">
              <w:rPr>
                <w:rFonts w:ascii="Times New Roman" w:hAnsi="Times New Roman" w:cs="Times New Roman"/>
                <w:sz w:val="28"/>
                <w:szCs w:val="28"/>
              </w:rPr>
              <w:t>ВВОДИТСЯ повторно</w:t>
            </w:r>
          </w:p>
        </w:tc>
      </w:tr>
      <w:tr w:rsidR="00C469DF" w:rsidRPr="00F31B7A" w:rsidTr="00C469DF">
        <w:trPr>
          <w:cantSplit/>
          <w:trHeight w:val="6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9DF" w:rsidRPr="00C469DF" w:rsidRDefault="00C469DF" w:rsidP="00C469DF">
            <w:pPr>
              <w:pStyle w:val="ac"/>
              <w:jc w:val="center"/>
              <w:rPr>
                <w:sz w:val="28"/>
                <w:szCs w:val="28"/>
              </w:rPr>
            </w:pPr>
            <w:r w:rsidRPr="00C469DF">
              <w:rPr>
                <w:rStyle w:val="22"/>
                <w:rFonts w:eastAsia="Courier New"/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</w:t>
            </w:r>
            <w:r w:rsidRPr="00C469DF">
              <w:rPr>
                <w:rStyle w:val="22"/>
                <w:rFonts w:eastAsia="Courier New"/>
                <w:sz w:val="28"/>
                <w:szCs w:val="28"/>
              </w:rPr>
              <w:t xml:space="preserve">о стипендиальном обеспечении и других видах материальной поддержки студентов </w:t>
            </w:r>
            <w:r w:rsidRPr="00C469DF">
              <w:rPr>
                <w:rStyle w:val="22"/>
                <w:rFonts w:eastAsia="Courier New"/>
                <w:bCs w:val="0"/>
                <w:sz w:val="28"/>
                <w:szCs w:val="28"/>
              </w:rPr>
              <w:t>ОГБПОУ НовТТ</w:t>
            </w:r>
          </w:p>
          <w:p w:rsidR="00C469DF" w:rsidRPr="00F31B7A" w:rsidRDefault="00C469DF" w:rsidP="004D2201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9DF" w:rsidRPr="00F31B7A" w:rsidRDefault="00C469DF" w:rsidP="004D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833" w:rsidRDefault="00A13833" w:rsidP="00A13833">
      <w:pPr>
        <w:pStyle w:val="11"/>
        <w:shd w:val="clear" w:color="auto" w:fill="auto"/>
        <w:tabs>
          <w:tab w:val="left" w:pos="4346"/>
        </w:tabs>
        <w:ind w:left="1980" w:right="2600"/>
      </w:pP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A13833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A13833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A13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A13833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1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A13833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A138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A13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A13833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A13833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C469DF">
      <w:pPr>
        <w:rPr>
          <w:sz w:val="2"/>
          <w:szCs w:val="2"/>
        </w:rPr>
        <w:sectPr w:rsidR="005A56EF" w:rsidSect="00C469DF">
          <w:pgSz w:w="11909" w:h="16838"/>
          <w:pgMar w:top="0" w:right="710" w:bottom="993" w:left="9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</w:t>
      </w:r>
    </w:p>
    <w:p w:rsidR="005A56EF" w:rsidRDefault="00971D36" w:rsidP="0041018D">
      <w:pPr>
        <w:pStyle w:val="31"/>
        <w:framePr w:w="10234" w:h="12921" w:hRule="exact" w:wrap="none" w:vAnchor="page" w:hAnchor="page" w:x="1022" w:y="2697"/>
        <w:shd w:val="clear" w:color="auto" w:fill="auto"/>
        <w:spacing w:before="0" w:after="296"/>
        <w:ind w:left="220" w:right="220" w:firstLine="64"/>
        <w:jc w:val="center"/>
      </w:pPr>
      <w:r>
        <w:lastRenderedPageBreak/>
        <w:t>Положение о стипендиальном обеспечении и других видах материальной поддержки студентов областного государственного бюджетного профессионального образовательного учреждения «</w:t>
      </w:r>
      <w:r w:rsidR="00B81D1D">
        <w:t>Новоспасский технологический техникум</w:t>
      </w:r>
      <w:r>
        <w:t>»</w:t>
      </w:r>
    </w:p>
    <w:p w:rsidR="005A56EF" w:rsidRPr="0074256D" w:rsidRDefault="0074256D" w:rsidP="0041018D">
      <w:pPr>
        <w:framePr w:w="10234" w:h="12921" w:hRule="exact" w:wrap="none" w:vAnchor="page" w:hAnchor="page" w:x="1022" w:y="2697"/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pacing w:val="2"/>
          <w:kern w:val="36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1D36" w:rsidRPr="0074256D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разработано </w:t>
      </w:r>
      <w:r w:rsidR="00B87656" w:rsidRPr="0074256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на основании Федерального закона от 03.07.2016 г № 312- ФЗ "О внесении изменений в статью 36 Федерального закона "Об образовании в Российской Федерации", Федерального закона  от 29.12.2012 года № 273-ФЗ " Об образовании в Российской Федерации". </w:t>
      </w:r>
      <w:r w:rsidR="00971D36" w:rsidRPr="0074256D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о случаях и порядке назначения государственной академической стипендии и (или) государственной социальной стипендии студентам, обучающимся в очной форме в государственных профессиональных образовательных организациях Ульяновской области за счёт бюджетных ассигнований областного бюджета </w:t>
      </w:r>
      <w:r w:rsidRPr="00694A2D">
        <w:rPr>
          <w:rFonts w:ascii="Times New Roman" w:eastAsia="Times New Roman" w:hAnsi="Times New Roman" w:cs="Times New Roman"/>
          <w:bCs/>
          <w:color w:val="auto"/>
          <w:spacing w:val="2"/>
          <w:kern w:val="36"/>
          <w:sz w:val="26"/>
          <w:szCs w:val="26"/>
        </w:rPr>
        <w:t>(с изменениями на 8 июня 2018 года)</w:t>
      </w:r>
      <w:r>
        <w:rPr>
          <w:rFonts w:ascii="Times New Roman" w:eastAsia="Times New Roman" w:hAnsi="Times New Roman" w:cs="Times New Roman"/>
          <w:bCs/>
          <w:color w:val="auto"/>
          <w:spacing w:val="2"/>
          <w:kern w:val="36"/>
          <w:sz w:val="26"/>
          <w:szCs w:val="26"/>
        </w:rPr>
        <w:t xml:space="preserve"> </w:t>
      </w:r>
      <w:r w:rsidR="00971D36" w:rsidRPr="0074256D">
        <w:rPr>
          <w:rFonts w:ascii="Times New Roman" w:hAnsi="Times New Roman" w:cs="Times New Roman"/>
          <w:sz w:val="26"/>
          <w:szCs w:val="26"/>
        </w:rPr>
        <w:t>Ульяновской области, утвержденного Постановлением правительства Ульяновской области №19-П от 28.01.2014г. «О случаях и порядке назначения государственной академической стипендии и (или) государственной социальной стипендии студентам, обучающимся в очной форме за счёт бюджетных ассигнований областного бюджета Ульяновской области, нормативах и правилах для формирования стипендиального фонда за счёт бюджетных ассигнований областного бюджета Ульяновской области» и Устава техникума.</w:t>
      </w:r>
      <w:r w:rsidR="00B87656" w:rsidRPr="007425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A56EF" w:rsidRDefault="00971D36" w:rsidP="0041018D">
      <w:pPr>
        <w:pStyle w:val="4"/>
        <w:framePr w:w="10234" w:h="12921" w:hRule="exact" w:wrap="none" w:vAnchor="page" w:hAnchor="page" w:x="1022" w:y="2697"/>
        <w:shd w:val="clear" w:color="auto" w:fill="auto"/>
        <w:ind w:left="20" w:right="20" w:firstLine="720"/>
        <w:jc w:val="both"/>
      </w:pPr>
      <w:r>
        <w:t>Настоящее Положение устанавливает случаи и определяет порядок назначе</w:t>
      </w:r>
      <w:r>
        <w:softHyphen/>
        <w:t xml:space="preserve">ния </w:t>
      </w:r>
      <w:r w:rsidRPr="00D32E58">
        <w:rPr>
          <w:b/>
        </w:rPr>
        <w:t>государственной академической стипендии и (или) государственной социальной стипендии студентам техникума,</w:t>
      </w:r>
      <w:r>
        <w:t xml:space="preserve"> обучающимся в очной форме за счёт бюджетных ассигнований областного бюджета Ульяновской области (далее - студенты), а также критерии, которым должны соответствовать достижения студентов для назначения им </w:t>
      </w:r>
      <w:r w:rsidRPr="00D32E58">
        <w:rPr>
          <w:b/>
        </w:rPr>
        <w:t>государственной академической стипендии в повышенном размере</w:t>
      </w:r>
      <w:r>
        <w:t xml:space="preserve"> (далее - по</w:t>
      </w:r>
      <w:r>
        <w:softHyphen/>
        <w:t>вышенная государственная академическая стипендия).</w:t>
      </w:r>
    </w:p>
    <w:p w:rsidR="009A3910" w:rsidRPr="0041018D" w:rsidRDefault="009A3910" w:rsidP="0041018D">
      <w:pPr>
        <w:pStyle w:val="af"/>
        <w:framePr w:w="10234" w:h="12921" w:hRule="exact" w:wrap="none" w:vAnchor="page" w:hAnchor="page" w:x="1022" w:y="2697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018D">
        <w:rPr>
          <w:rFonts w:ascii="Times New Roman" w:hAnsi="Times New Roman" w:cs="Times New Roman"/>
          <w:sz w:val="26"/>
          <w:szCs w:val="26"/>
        </w:rPr>
        <w:t xml:space="preserve">Государственная академическая стипендия выплачивается в размере 539 рублей, студентам, обучающимся на первом курсе за 1 семестр. Студентам-хорошистам, не имеющим текущих удовлетворительных оценок, ежемесячная стипендия составит </w:t>
      </w:r>
      <w:r w:rsidR="005133EE">
        <w:rPr>
          <w:rFonts w:ascii="Times New Roman" w:hAnsi="Times New Roman" w:cs="Times New Roman"/>
          <w:sz w:val="26"/>
          <w:szCs w:val="26"/>
        </w:rPr>
        <w:t>1000</w:t>
      </w:r>
      <w:r w:rsidRPr="0041018D">
        <w:rPr>
          <w:rFonts w:ascii="Times New Roman" w:hAnsi="Times New Roman" w:cs="Times New Roman"/>
          <w:sz w:val="26"/>
          <w:szCs w:val="26"/>
        </w:rPr>
        <w:t xml:space="preserve"> рублей. Студентам – отличникам учебы государственная академическая стипендия выплачивается в размере 1</w:t>
      </w:r>
      <w:r w:rsidR="005133EE">
        <w:rPr>
          <w:rFonts w:ascii="Times New Roman" w:hAnsi="Times New Roman" w:cs="Times New Roman"/>
          <w:sz w:val="26"/>
          <w:szCs w:val="26"/>
        </w:rPr>
        <w:t>5</w:t>
      </w:r>
      <w:r w:rsidRPr="0041018D">
        <w:rPr>
          <w:rFonts w:ascii="Times New Roman" w:hAnsi="Times New Roman" w:cs="Times New Roman"/>
          <w:sz w:val="26"/>
          <w:szCs w:val="26"/>
        </w:rPr>
        <w:t>00  рублей. Стипендиальная комиссия принимает ходатайства руководства по конкретным студентам и личные заявления студентов до  20-го числа каждого месяца. Государственная социальная стипендия выплачивается студентам в размере 809 рублей, в пределах бюджетных ассигнований, выделяемых профессиональной образовательной организации на стипендиальное обеспечение студентов (стипендиальный фонд).</w:t>
      </w:r>
    </w:p>
    <w:p w:rsidR="00B81D1D" w:rsidRDefault="00971D36" w:rsidP="0041018D">
      <w:pPr>
        <w:pStyle w:val="4"/>
        <w:framePr w:w="10234" w:h="12921" w:hRule="exact" w:wrap="none" w:vAnchor="page" w:hAnchor="page" w:x="1022" w:y="2697"/>
        <w:numPr>
          <w:ilvl w:val="0"/>
          <w:numId w:val="1"/>
        </w:numPr>
        <w:shd w:val="clear" w:color="auto" w:fill="auto"/>
        <w:tabs>
          <w:tab w:val="left" w:pos="1058"/>
        </w:tabs>
        <w:ind w:left="20" w:right="20" w:firstLine="720"/>
        <w:jc w:val="both"/>
      </w:pPr>
      <w:r>
        <w:t>Порядок распределения объёма стипендиального фонда по видам государ</w:t>
      </w:r>
      <w:r>
        <w:softHyphen/>
        <w:t>ственных стипендий определяется техникумом с учётом мнения студенческого со</w:t>
      </w:r>
      <w:r>
        <w:softHyphen/>
        <w:t>вета.</w:t>
      </w:r>
      <w:r w:rsidR="00B81D1D" w:rsidRPr="00B81D1D">
        <w:t xml:space="preserve"> </w:t>
      </w:r>
    </w:p>
    <w:p w:rsidR="00B81D1D" w:rsidRDefault="00B81D1D" w:rsidP="0041018D">
      <w:pPr>
        <w:pStyle w:val="4"/>
        <w:framePr w:w="10234" w:h="12921" w:hRule="exact" w:wrap="none" w:vAnchor="page" w:hAnchor="page" w:x="1022" w:y="2697"/>
        <w:numPr>
          <w:ilvl w:val="0"/>
          <w:numId w:val="1"/>
        </w:numPr>
        <w:shd w:val="clear" w:color="auto" w:fill="auto"/>
        <w:tabs>
          <w:tab w:val="left" w:pos="1058"/>
        </w:tabs>
        <w:ind w:left="20" w:right="20" w:firstLine="720"/>
        <w:jc w:val="both"/>
      </w:pPr>
      <w:r>
        <w:t>Размеры государственной академической стипендии, государственной со</w:t>
      </w:r>
      <w:r>
        <w:softHyphen/>
        <w:t>циальной стипендии не могут быть меньше нормативов, установленных Правитель</w:t>
      </w:r>
      <w:r>
        <w:softHyphen/>
        <w:t>ством Ульяновской области в зависимости от категорий обучающихся и с учётом темпов роста инфляции (потребительских цен).</w:t>
      </w:r>
      <w:r w:rsidR="00D32E58" w:rsidRPr="00D32E58">
        <w:t xml:space="preserve"> </w:t>
      </w:r>
      <w:r w:rsidR="00D32E58">
        <w:t>Размер стипендиального фонда</w:t>
      </w:r>
      <w:r w:rsidR="00D32E58" w:rsidRPr="00D32E58">
        <w:t xml:space="preserve"> </w:t>
      </w:r>
      <w:r w:rsidR="00D32E58">
        <w:t>определяется исходя из общего</w:t>
      </w:r>
      <w:r w:rsidR="00D32E58" w:rsidRPr="00D32E58">
        <w:t xml:space="preserve"> </w:t>
      </w:r>
      <w:r w:rsidR="00D32E58">
        <w:t>числа студен</w:t>
      </w:r>
      <w:r w:rsidR="00D32E58">
        <w:softHyphen/>
        <w:t>тов профессиональной</w:t>
      </w:r>
      <w:r w:rsidR="00D32E58" w:rsidRPr="00D32E58">
        <w:t xml:space="preserve"> </w:t>
      </w:r>
      <w:r w:rsidR="00D32E58">
        <w:t>образовательной организации</w:t>
      </w:r>
      <w:r w:rsidR="00D32E58" w:rsidRPr="00D32E58">
        <w:t xml:space="preserve"> </w:t>
      </w:r>
      <w:r w:rsidR="00D32E58">
        <w:t>и величины</w:t>
      </w:r>
    </w:p>
    <w:p w:rsidR="005A56EF" w:rsidRDefault="005A56EF" w:rsidP="0041018D">
      <w:pPr>
        <w:pStyle w:val="4"/>
        <w:framePr w:w="10234" w:h="12921" w:hRule="exact" w:wrap="none" w:vAnchor="page" w:hAnchor="page" w:x="1022" w:y="2697"/>
        <w:shd w:val="clear" w:color="auto" w:fill="auto"/>
        <w:tabs>
          <w:tab w:val="left" w:pos="1066"/>
        </w:tabs>
        <w:ind w:left="740" w:right="20"/>
        <w:jc w:val="both"/>
      </w:pP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2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 w:rsidP="00D32E58">
      <w:pPr>
        <w:pStyle w:val="4"/>
        <w:framePr w:w="10234" w:h="13257" w:hRule="exact" w:wrap="none" w:vAnchor="page" w:hAnchor="page" w:x="838" w:y="2612"/>
        <w:shd w:val="clear" w:color="auto" w:fill="auto"/>
        <w:spacing w:line="276" w:lineRule="auto"/>
        <w:ind w:left="20" w:right="20" w:hanging="20"/>
        <w:jc w:val="both"/>
      </w:pPr>
      <w:r>
        <w:lastRenderedPageBreak/>
        <w:t>нормативов, уста</w:t>
      </w:r>
      <w:r>
        <w:softHyphen/>
        <w:t>новленных Правительством Ульяновской области.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numPr>
          <w:ilvl w:val="0"/>
          <w:numId w:val="1"/>
        </w:numPr>
        <w:shd w:val="clear" w:color="auto" w:fill="auto"/>
        <w:tabs>
          <w:tab w:val="left" w:pos="1058"/>
        </w:tabs>
        <w:spacing w:line="276" w:lineRule="auto"/>
        <w:ind w:left="20" w:right="20" w:firstLine="720"/>
        <w:jc w:val="both"/>
      </w:pPr>
      <w:r>
        <w:t>Стипендиальное обеспечение студентов может также осуществляться за счёт доходов от приносящей доход деятельности профессиональной образователь</w:t>
      </w:r>
      <w:r>
        <w:softHyphen/>
        <w:t>ной организации в порядке, установленном уставом профессиональной образова</w:t>
      </w:r>
      <w:r>
        <w:softHyphen/>
        <w:t>тельной организации.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numPr>
          <w:ilvl w:val="0"/>
          <w:numId w:val="1"/>
        </w:numPr>
        <w:shd w:val="clear" w:color="auto" w:fill="auto"/>
        <w:tabs>
          <w:tab w:val="left" w:pos="1058"/>
        </w:tabs>
        <w:spacing w:line="276" w:lineRule="auto"/>
        <w:ind w:left="20" w:right="20" w:firstLine="720"/>
        <w:jc w:val="both"/>
      </w:pPr>
      <w:r>
        <w:t>Обучающимся - иностранным гражданам и лицам без гражданства, осваи</w:t>
      </w:r>
      <w:r>
        <w:softHyphen/>
        <w:t>вающим образовательные программы среднего профессионального образования по очной форме обучения, выплачиваются государственные академические стипендии на условиях, установленных настоящим Порядком для граждан Российской Федера</w:t>
      </w:r>
      <w:r>
        <w:softHyphen/>
        <w:t>ции, если они обучаются за счёт бюджетных ассигнований областного бюджета Ульяновской области, в том числе в пределах квоты, установленной Правитель</w:t>
      </w:r>
      <w:r>
        <w:softHyphen/>
        <w:t>ством Ульяновской области, если это предусмотрено международными договорами Российской Федерации, в соответствии с которыми такие лица приняты на обуче</w:t>
      </w:r>
      <w:r>
        <w:softHyphen/>
        <w:t>ние.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shd w:val="clear" w:color="auto" w:fill="auto"/>
        <w:spacing w:line="276" w:lineRule="auto"/>
        <w:ind w:left="20" w:right="20" w:firstLine="720"/>
        <w:jc w:val="both"/>
      </w:pPr>
      <w:r>
        <w:t>Иностранным гражданам и лицам без гражданства, обучающимся в пределах квоты, установленной Правительством Ульяновской области, государ</w:t>
      </w:r>
      <w:r>
        <w:softHyphen/>
        <w:t>ственная академическая стипендия назначается в течение всего периода прохож</w:t>
      </w:r>
      <w:r>
        <w:softHyphen/>
        <w:t>дения обучения вне зависимости от успехов в учёбе.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numPr>
          <w:ilvl w:val="0"/>
          <w:numId w:val="1"/>
        </w:numPr>
        <w:shd w:val="clear" w:color="auto" w:fill="auto"/>
        <w:tabs>
          <w:tab w:val="left" w:pos="1058"/>
        </w:tabs>
        <w:spacing w:line="276" w:lineRule="auto"/>
        <w:ind w:left="20" w:right="20" w:firstLine="720"/>
        <w:jc w:val="both"/>
      </w:pPr>
      <w:r>
        <w:t>Государственная академическая стипендия назначается студентам в зависи</w:t>
      </w:r>
      <w:r>
        <w:softHyphen/>
        <w:t>мости от успехов в обучении на основании результатов промежуточной аттестации не реже двух раз в год.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shd w:val="clear" w:color="auto" w:fill="auto"/>
        <w:spacing w:line="276" w:lineRule="auto"/>
        <w:ind w:left="20" w:right="20" w:firstLine="720"/>
        <w:jc w:val="both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shd w:val="clear" w:color="auto" w:fill="auto"/>
        <w:spacing w:line="276" w:lineRule="auto"/>
        <w:ind w:left="20" w:right="20" w:firstLine="720"/>
        <w:jc w:val="both"/>
      </w:pPr>
      <w:r>
        <w:t>отсутствие по итогам промежуточной аттестации оценки успеваемости «удо</w:t>
      </w:r>
      <w:r>
        <w:softHyphen/>
        <w:t>влетворительно»;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shd w:val="clear" w:color="auto" w:fill="auto"/>
        <w:spacing w:line="276" w:lineRule="auto"/>
        <w:ind w:left="20" w:firstLine="720"/>
        <w:jc w:val="both"/>
      </w:pPr>
      <w:r>
        <w:t>отсутствие академической задолженности.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shd w:val="clear" w:color="auto" w:fill="auto"/>
        <w:spacing w:line="276" w:lineRule="auto"/>
        <w:ind w:left="20" w:right="20" w:firstLine="720"/>
        <w:jc w:val="both"/>
      </w:pPr>
      <w:r>
        <w:t>В период с начала учебного года до прохождения первой промежуточной ат</w:t>
      </w:r>
      <w:r>
        <w:softHyphen/>
        <w:t>тестации государственная академическая стипендия выплачивается всем студентам первого курса обучения, обучающимся по очной форме обучения за счёт бюджет</w:t>
      </w:r>
      <w:r>
        <w:softHyphen/>
        <w:t>ных ассигнований областного бюджета Ульяновской области.</w:t>
      </w:r>
    </w:p>
    <w:p w:rsidR="005A56EF" w:rsidRDefault="00971D36" w:rsidP="00D32E58">
      <w:pPr>
        <w:pStyle w:val="4"/>
        <w:framePr w:w="10234" w:h="13257" w:hRule="exact" w:wrap="none" w:vAnchor="page" w:hAnchor="page" w:x="838" w:y="2612"/>
        <w:numPr>
          <w:ilvl w:val="1"/>
          <w:numId w:val="1"/>
        </w:numPr>
        <w:shd w:val="clear" w:color="auto" w:fill="auto"/>
        <w:tabs>
          <w:tab w:val="left" w:pos="1407"/>
        </w:tabs>
        <w:spacing w:line="276" w:lineRule="auto"/>
        <w:ind w:left="20" w:right="20" w:firstLine="720"/>
        <w:jc w:val="both"/>
      </w:pPr>
      <w:r>
        <w:t>Студентам, в том числе обучающимся иностранным гражданам и лицам без гражданства, указанным в пункте 6 настоящего Положения, за особые достижения в какой-либо одной или нескольких областях деятельности (учебной, общественной, культурно-творческой и спортивной) назначается повы</w:t>
      </w:r>
      <w:r>
        <w:softHyphen/>
        <w:t>шенная государственная академическая стипендия.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3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>
      <w:pPr>
        <w:pStyle w:val="4"/>
        <w:framePr w:w="10234" w:h="13185" w:hRule="exact" w:wrap="none" w:vAnchor="page" w:hAnchor="page" w:x="838" w:y="2646"/>
        <w:shd w:val="clear" w:color="auto" w:fill="auto"/>
        <w:spacing w:line="326" w:lineRule="exact"/>
        <w:ind w:left="20" w:right="20" w:firstLine="720"/>
        <w:jc w:val="both"/>
      </w:pPr>
      <w:r>
        <w:lastRenderedPageBreak/>
        <w:t>Достижения студентов для назначения им повышенной государственной академической стипендии должны соответствовать одному или нескольким крите</w:t>
      </w:r>
      <w:r>
        <w:softHyphen/>
        <w:t xml:space="preserve">риям, установленным пунктами </w:t>
      </w:r>
      <w:r w:rsidR="00954B7E">
        <w:t>6</w:t>
      </w:r>
      <w:r>
        <w:t xml:space="preserve">.2. - </w:t>
      </w:r>
      <w:r w:rsidR="00954B7E">
        <w:t>6</w:t>
      </w:r>
      <w:r>
        <w:t>.5. настоящего Положения.</w:t>
      </w:r>
    </w:p>
    <w:p w:rsidR="005A56EF" w:rsidRDefault="00971D36">
      <w:pPr>
        <w:pStyle w:val="4"/>
        <w:framePr w:w="10234" w:h="13185" w:hRule="exact" w:wrap="none" w:vAnchor="page" w:hAnchor="page" w:x="838" w:y="2646"/>
        <w:shd w:val="clear" w:color="auto" w:fill="auto"/>
        <w:spacing w:line="326" w:lineRule="exact"/>
        <w:ind w:left="20" w:right="20" w:firstLine="720"/>
        <w:jc w:val="both"/>
      </w:pPr>
      <w:r>
        <w:t>Численность студентов, получающих повышенную государственную акаде</w:t>
      </w:r>
      <w:r>
        <w:softHyphen/>
        <w:t xml:space="preserve">мическую стипендию, не может составлять более </w:t>
      </w:r>
      <w:r w:rsidR="00DD2ACE">
        <w:t>1</w:t>
      </w:r>
      <w:r>
        <w:t>0 процентов общего числа сту</w:t>
      </w:r>
      <w:r>
        <w:softHyphen/>
        <w:t>дентов, получающих государственную академическую стипендию.</w:t>
      </w:r>
    </w:p>
    <w:p w:rsidR="005A56EF" w:rsidRDefault="00971D36">
      <w:pPr>
        <w:pStyle w:val="4"/>
        <w:framePr w:w="10234" w:h="13185" w:hRule="exact" w:wrap="none" w:vAnchor="page" w:hAnchor="page" w:x="838" w:y="2646"/>
        <w:shd w:val="clear" w:color="auto" w:fill="auto"/>
        <w:spacing w:line="326" w:lineRule="exact"/>
        <w:ind w:left="20" w:right="20" w:firstLine="720"/>
        <w:jc w:val="both"/>
      </w:pPr>
      <w:r>
        <w:t>Размер повышенной государственной академической стипендии определяет</w:t>
      </w:r>
      <w:r>
        <w:softHyphen/>
        <w:t xml:space="preserve">ся организацией с учётом мнения </w:t>
      </w:r>
      <w:r w:rsidR="00D32E58">
        <w:t>студенческого совета про</w:t>
      </w:r>
      <w:r w:rsidR="00D32E58">
        <w:softHyphen/>
        <w:t xml:space="preserve">фессиональной образовательной организации </w:t>
      </w:r>
      <w:r>
        <w:t>в пределах средств, предусмотренных на указанные цели в составе стипендиального фонда этой организации.</w:t>
      </w:r>
    </w:p>
    <w:p w:rsidR="005A56EF" w:rsidRDefault="00971D36">
      <w:pPr>
        <w:pStyle w:val="4"/>
        <w:framePr w:w="10234" w:h="13185" w:hRule="exact" w:wrap="none" w:vAnchor="page" w:hAnchor="page" w:x="838" w:y="2646"/>
        <w:numPr>
          <w:ilvl w:val="1"/>
          <w:numId w:val="1"/>
        </w:numPr>
        <w:shd w:val="clear" w:color="auto" w:fill="auto"/>
        <w:tabs>
          <w:tab w:val="left" w:pos="1311"/>
        </w:tabs>
        <w:spacing w:line="326" w:lineRule="exact"/>
        <w:ind w:left="20" w:right="20" w:firstLine="720"/>
        <w:jc w:val="both"/>
      </w:pPr>
      <w:r>
        <w:t>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5A56EF" w:rsidRDefault="00971D36">
      <w:pPr>
        <w:pStyle w:val="4"/>
        <w:framePr w:w="10234" w:h="13185" w:hRule="exact" w:wrap="none" w:vAnchor="page" w:hAnchor="page" w:x="838" w:y="2646"/>
        <w:numPr>
          <w:ilvl w:val="2"/>
          <w:numId w:val="1"/>
        </w:numPr>
        <w:shd w:val="clear" w:color="auto" w:fill="auto"/>
        <w:tabs>
          <w:tab w:val="left" w:pos="1502"/>
        </w:tabs>
        <w:spacing w:line="326" w:lineRule="exact"/>
        <w:ind w:left="20" w:right="20" w:firstLine="720"/>
        <w:jc w:val="both"/>
      </w:pPr>
      <w:r>
        <w:t>получение студентом по итогам промежуточной аттестации, предше</w:t>
      </w:r>
      <w:r>
        <w:softHyphen/>
        <w:t>ствующей назначению повышенной государственной академической стипендии, только оценок успеваемости «отлично»;</w:t>
      </w:r>
    </w:p>
    <w:p w:rsidR="005A56EF" w:rsidRDefault="00971D36">
      <w:pPr>
        <w:pStyle w:val="4"/>
        <w:framePr w:w="10234" w:h="13185" w:hRule="exact" w:wrap="none" w:vAnchor="page" w:hAnchor="page" w:x="838" w:y="2646"/>
        <w:numPr>
          <w:ilvl w:val="2"/>
          <w:numId w:val="1"/>
        </w:numPr>
        <w:shd w:val="clear" w:color="auto" w:fill="auto"/>
        <w:tabs>
          <w:tab w:val="left" w:pos="1502"/>
        </w:tabs>
        <w:spacing w:line="326" w:lineRule="exact"/>
        <w:ind w:left="20" w:right="20" w:firstLine="720"/>
        <w:jc w:val="both"/>
      </w:pPr>
      <w: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5A56EF" w:rsidRDefault="00971D36">
      <w:pPr>
        <w:pStyle w:val="4"/>
        <w:framePr w:w="10234" w:h="13185" w:hRule="exact" w:wrap="none" w:vAnchor="page" w:hAnchor="page" w:x="838" w:y="2646"/>
        <w:numPr>
          <w:ilvl w:val="2"/>
          <w:numId w:val="1"/>
        </w:numPr>
        <w:shd w:val="clear" w:color="auto" w:fill="auto"/>
        <w:tabs>
          <w:tab w:val="left" w:pos="1502"/>
        </w:tabs>
        <w:spacing w:line="326" w:lineRule="exact"/>
        <w:ind w:left="20" w:right="20" w:firstLine="720"/>
        <w:jc w:val="both"/>
      </w:pPr>
      <w:r>
        <w:t>признание студента победителем или призёром международной, все</w:t>
      </w:r>
      <w:r>
        <w:softHyphen/>
        <w:t>российской, ведомственной или региональной олимпиады, конкурса, соревнова</w:t>
      </w:r>
      <w:r>
        <w:softHyphen/>
        <w:t>ния, состязания или иного мероприятия, направленных на выявление учебных достижений студентов, проведённых в течение года, пред</w:t>
      </w:r>
      <w:r>
        <w:softHyphen/>
        <w:t>шествующего назначению повышенной государственной академической стипен</w:t>
      </w:r>
      <w:r>
        <w:softHyphen/>
        <w:t>дии.</w:t>
      </w:r>
    </w:p>
    <w:p w:rsidR="005A56EF" w:rsidRDefault="00971D36">
      <w:pPr>
        <w:pStyle w:val="4"/>
        <w:framePr w:w="10234" w:h="13185" w:hRule="exact" w:wrap="none" w:vAnchor="page" w:hAnchor="page" w:x="838" w:y="2646"/>
        <w:shd w:val="clear" w:color="auto" w:fill="auto"/>
        <w:tabs>
          <w:tab w:val="center" w:pos="1926"/>
          <w:tab w:val="right" w:pos="4652"/>
          <w:tab w:val="right" w:pos="5713"/>
          <w:tab w:val="right" w:pos="7657"/>
          <w:tab w:val="right" w:pos="10215"/>
        </w:tabs>
        <w:spacing w:line="326" w:lineRule="exact"/>
        <w:ind w:left="20" w:right="20" w:firstLine="720"/>
        <w:jc w:val="both"/>
      </w:pPr>
      <w:r>
        <w:t>В случае наличия в течение года, предшествующего назначению повышен</w:t>
      </w:r>
      <w:r>
        <w:softHyphen/>
        <w:t>ной государственной академической стипендии, пересдачи экзамена (зачёта) по неуважительной причине повышенная государственная академическая стипендия за</w:t>
      </w:r>
      <w:r>
        <w:tab/>
        <w:t>достижения</w:t>
      </w:r>
      <w:r>
        <w:tab/>
        <w:t>студента</w:t>
      </w:r>
      <w:r>
        <w:tab/>
        <w:t>в</w:t>
      </w:r>
      <w:r>
        <w:tab/>
        <w:t>учебной</w:t>
      </w:r>
      <w:r>
        <w:tab/>
        <w:t>деятельности</w:t>
      </w:r>
    </w:p>
    <w:p w:rsidR="005A56EF" w:rsidRDefault="00971D36">
      <w:pPr>
        <w:pStyle w:val="4"/>
        <w:framePr w:w="10234" w:h="13185" w:hRule="exact" w:wrap="none" w:vAnchor="page" w:hAnchor="page" w:x="838" w:y="2646"/>
        <w:shd w:val="clear" w:color="auto" w:fill="auto"/>
        <w:spacing w:line="326" w:lineRule="exact"/>
        <w:ind w:left="20" w:right="20"/>
        <w:jc w:val="both"/>
      </w:pPr>
      <w:r>
        <w:t>в соответствии с критерием, указанным в подпункте «а» настоящего пункта, не назначается.</w:t>
      </w:r>
    </w:p>
    <w:p w:rsidR="005A56EF" w:rsidRDefault="00971D36">
      <w:pPr>
        <w:pStyle w:val="4"/>
        <w:framePr w:w="10234" w:h="13185" w:hRule="exact" w:wrap="none" w:vAnchor="page" w:hAnchor="page" w:x="838" w:y="2646"/>
        <w:shd w:val="clear" w:color="auto" w:fill="auto"/>
        <w:spacing w:line="326" w:lineRule="exact"/>
        <w:ind w:left="20" w:right="20" w:firstLine="720"/>
        <w:jc w:val="both"/>
      </w:pPr>
      <w:r>
        <w:t>Численность студентов, получающих повышенную государственную акаде</w:t>
      </w:r>
      <w:r>
        <w:softHyphen/>
        <w:t xml:space="preserve">мическую стипендию за достижения в учебной деятельности в соответствии с критерием, указанным в подпункте «а» настоящего пункта, не может составлять более </w:t>
      </w:r>
      <w:r w:rsidR="00B81D1D">
        <w:t>1</w:t>
      </w:r>
      <w:r>
        <w:t>0 процентов общего числа студентов, получающих по</w:t>
      </w:r>
      <w:r>
        <w:softHyphen/>
        <w:t>вышенную государственную академическую стипендию.</w:t>
      </w:r>
    </w:p>
    <w:p w:rsidR="005A56EF" w:rsidRDefault="00971D36">
      <w:pPr>
        <w:pStyle w:val="4"/>
        <w:framePr w:w="10234" w:h="13185" w:hRule="exact" w:wrap="none" w:vAnchor="page" w:hAnchor="page" w:x="838" w:y="2646"/>
        <w:numPr>
          <w:ilvl w:val="1"/>
          <w:numId w:val="1"/>
        </w:numPr>
        <w:shd w:val="clear" w:color="auto" w:fill="auto"/>
        <w:tabs>
          <w:tab w:val="left" w:pos="1345"/>
        </w:tabs>
        <w:spacing w:line="326" w:lineRule="exact"/>
        <w:ind w:left="20" w:right="20" w:firstLine="720"/>
        <w:jc w:val="both"/>
      </w:pPr>
      <w:r>
        <w:t>Повышенная государственная академическая стипендия назначается за достижения студента в общественной деятельности при соответствии этих дости</w:t>
      </w:r>
      <w:r>
        <w:softHyphen/>
        <w:t>жений одному или нескольким из следующих критериев: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4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>
      <w:pPr>
        <w:pStyle w:val="4"/>
        <w:framePr w:w="10234" w:h="13296" w:hRule="exact" w:wrap="none" w:vAnchor="page" w:hAnchor="page" w:x="838" w:y="2593"/>
        <w:numPr>
          <w:ilvl w:val="2"/>
          <w:numId w:val="1"/>
        </w:numPr>
        <w:shd w:val="clear" w:color="auto" w:fill="auto"/>
        <w:tabs>
          <w:tab w:val="left" w:pos="1513"/>
        </w:tabs>
        <w:ind w:left="20" w:right="40" w:firstLine="720"/>
        <w:jc w:val="both"/>
      </w:pPr>
      <w:r>
        <w:lastRenderedPageBreak/>
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</w:t>
      </w:r>
      <w:r>
        <w:softHyphen/>
        <w:t>циального, культурного, правозащитного, общественно полезного характера, ор</w:t>
      </w:r>
      <w:r>
        <w:softHyphen/>
        <w:t>ганизуемой профессиональной образовательной организацией или другими орга</w:t>
      </w:r>
      <w:r>
        <w:softHyphen/>
        <w:t>низациями, подтверждаемое документально;</w:t>
      </w:r>
    </w:p>
    <w:p w:rsidR="005A56EF" w:rsidRDefault="00971D36">
      <w:pPr>
        <w:pStyle w:val="4"/>
        <w:framePr w:w="10234" w:h="13296" w:hRule="exact" w:wrap="none" w:vAnchor="page" w:hAnchor="page" w:x="838" w:y="2593"/>
        <w:numPr>
          <w:ilvl w:val="2"/>
          <w:numId w:val="1"/>
        </w:numPr>
        <w:shd w:val="clear" w:color="auto" w:fill="auto"/>
        <w:tabs>
          <w:tab w:val="left" w:pos="1513"/>
        </w:tabs>
        <w:ind w:left="20" w:right="40" w:firstLine="720"/>
        <w:jc w:val="both"/>
      </w:pPr>
      <w:r>
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</w:t>
      </w:r>
      <w:r>
        <w:softHyphen/>
        <w:t>приятий, общественной жизни профессиональной образовательной организации, подтверждаемое документально;</w:t>
      </w:r>
    </w:p>
    <w:p w:rsidR="005A56EF" w:rsidRDefault="00971D36">
      <w:pPr>
        <w:pStyle w:val="4"/>
        <w:framePr w:w="10234" w:h="13296" w:hRule="exact" w:wrap="none" w:vAnchor="page" w:hAnchor="page" w:x="838" w:y="2593"/>
        <w:shd w:val="clear" w:color="auto" w:fill="auto"/>
        <w:ind w:left="20" w:right="40" w:firstLine="720"/>
        <w:jc w:val="both"/>
      </w:pPr>
      <w:r>
        <w:t>в) систематическое участие студента в течение года, предшествующего назначению повышенной государственной академической стипендии, в добровольческой (волонтёрской) деятельности, подтверждаемое документально.</w:t>
      </w:r>
    </w:p>
    <w:p w:rsidR="005A56EF" w:rsidRDefault="00971D36">
      <w:pPr>
        <w:pStyle w:val="4"/>
        <w:framePr w:w="10234" w:h="13296" w:hRule="exact" w:wrap="none" w:vAnchor="page" w:hAnchor="page" w:x="838" w:y="2593"/>
        <w:numPr>
          <w:ilvl w:val="1"/>
          <w:numId w:val="1"/>
        </w:numPr>
        <w:shd w:val="clear" w:color="auto" w:fill="auto"/>
        <w:tabs>
          <w:tab w:val="left" w:pos="1258"/>
        </w:tabs>
        <w:ind w:left="20" w:right="40" w:firstLine="720"/>
        <w:jc w:val="both"/>
      </w:pPr>
      <w:r>
        <w:t>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5A56EF" w:rsidRDefault="00971D36">
      <w:pPr>
        <w:pStyle w:val="4"/>
        <w:framePr w:w="10234" w:h="13296" w:hRule="exact" w:wrap="none" w:vAnchor="page" w:hAnchor="page" w:x="838" w:y="2593"/>
        <w:numPr>
          <w:ilvl w:val="2"/>
          <w:numId w:val="1"/>
        </w:numPr>
        <w:shd w:val="clear" w:color="auto" w:fill="auto"/>
        <w:tabs>
          <w:tab w:val="left" w:pos="1513"/>
        </w:tabs>
        <w:ind w:left="20" w:right="40" w:firstLine="720"/>
        <w:jc w:val="both"/>
      </w:pPr>
      <w: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проводимой профессиональной образовательной органи</w:t>
      </w:r>
      <w:r>
        <w:softHyphen/>
        <w:t>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5A56EF" w:rsidRDefault="00971D36">
      <w:pPr>
        <w:pStyle w:val="4"/>
        <w:framePr w:w="10234" w:h="13296" w:hRule="exact" w:wrap="none" w:vAnchor="page" w:hAnchor="page" w:x="838" w:y="2593"/>
        <w:numPr>
          <w:ilvl w:val="2"/>
          <w:numId w:val="1"/>
        </w:numPr>
        <w:shd w:val="clear" w:color="auto" w:fill="auto"/>
        <w:tabs>
          <w:tab w:val="left" w:pos="1513"/>
        </w:tabs>
        <w:ind w:left="20" w:right="40" w:firstLine="720"/>
        <w:jc w:val="both"/>
      </w:pPr>
      <w:r>
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</w:t>
      </w:r>
      <w:r>
        <w:softHyphen/>
        <w:t>ского, музыкально-драматического произведения, сценарного произведения, хорео</w:t>
      </w:r>
      <w:r>
        <w:softHyphen/>
        <w:t>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</w:t>
      </w:r>
      <w:r>
        <w:softHyphen/>
        <w:t>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</w:t>
      </w:r>
      <w:r>
        <w:softHyphen/>
        <w:t>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</w:t>
      </w:r>
      <w:r>
        <w:softHyphen/>
        <w:t>графической, геологической, другой карты, плана, эскиза, пластического произведе</w:t>
      </w:r>
      <w:r>
        <w:softHyphen/>
        <w:t>ния, относящегося к географии, топографии и другим наукам, а также другого про</w:t>
      </w:r>
      <w:r>
        <w:softHyphen/>
        <w:t>изведения), подтверждаемое документально;</w:t>
      </w:r>
    </w:p>
    <w:p w:rsidR="005A56EF" w:rsidRDefault="00971D36">
      <w:pPr>
        <w:pStyle w:val="4"/>
        <w:framePr w:w="10234" w:h="13296" w:hRule="exact" w:wrap="none" w:vAnchor="page" w:hAnchor="page" w:x="838" w:y="2593"/>
        <w:numPr>
          <w:ilvl w:val="2"/>
          <w:numId w:val="1"/>
        </w:numPr>
        <w:shd w:val="clear" w:color="auto" w:fill="auto"/>
        <w:tabs>
          <w:tab w:val="left" w:pos="1513"/>
        </w:tabs>
        <w:ind w:left="20" w:right="40" w:firstLine="720"/>
        <w:jc w:val="both"/>
      </w:pPr>
      <w:r>
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воспита-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5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>
      <w:pPr>
        <w:pStyle w:val="4"/>
        <w:framePr w:w="10234" w:h="13578" w:hRule="exact" w:wrap="none" w:vAnchor="page" w:hAnchor="page" w:x="838" w:y="2451"/>
        <w:shd w:val="clear" w:color="auto" w:fill="auto"/>
        <w:ind w:left="20" w:right="20"/>
        <w:jc w:val="both"/>
      </w:pPr>
      <w:r>
        <w:lastRenderedPageBreak/>
        <w:t>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1"/>
          <w:numId w:val="1"/>
        </w:numPr>
        <w:shd w:val="clear" w:color="auto" w:fill="auto"/>
        <w:tabs>
          <w:tab w:val="left" w:pos="1227"/>
        </w:tabs>
        <w:ind w:left="20" w:right="20" w:firstLine="720"/>
        <w:jc w:val="both"/>
      </w:pPr>
      <w:r>
        <w:t>Повышенная государственная академическая стипендия назначается за достижения студента в спортивной деятельности при соответствии этих достиже</w:t>
      </w:r>
      <w:r>
        <w:softHyphen/>
        <w:t>ний одному или нескольким из следующих критериев: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2"/>
          <w:numId w:val="1"/>
        </w:numPr>
        <w:shd w:val="clear" w:color="auto" w:fill="auto"/>
        <w:tabs>
          <w:tab w:val="left" w:pos="1501"/>
        </w:tabs>
        <w:ind w:left="20" w:right="20" w:firstLine="720"/>
        <w:jc w:val="both"/>
      </w:pPr>
      <w: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осуществлённой им в рамках спортивных международных, всероссийских, региональных мероприятий, проводимых про</w:t>
      </w:r>
      <w:r>
        <w:softHyphen/>
        <w:t>фессиональной образовательной организацией или иной организацией;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2"/>
          <w:numId w:val="1"/>
        </w:numPr>
        <w:shd w:val="clear" w:color="auto" w:fill="auto"/>
        <w:tabs>
          <w:tab w:val="left" w:pos="1662"/>
        </w:tabs>
        <w:ind w:left="20" w:right="20" w:firstLine="720"/>
        <w:jc w:val="both"/>
      </w:pPr>
      <w:r>
        <w:t>систематическое участие студента в течение года, предшествующего назначению повышенной государственной академической стипендии, в физкуль</w:t>
      </w:r>
      <w:r>
        <w:softHyphen/>
        <w:t>турных и спортивных мероприятиях, подтверждаемое документально;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2"/>
          <w:numId w:val="1"/>
        </w:numPr>
        <w:shd w:val="clear" w:color="auto" w:fill="auto"/>
        <w:tabs>
          <w:tab w:val="left" w:pos="1501"/>
        </w:tabs>
        <w:ind w:left="20" w:right="20" w:firstLine="720"/>
        <w:jc w:val="both"/>
      </w:pPr>
      <w:r>
        <w:t>выполнение нормативов испытаний (тестов) Всероссийского физкуль</w:t>
      </w:r>
      <w:r>
        <w:softHyphen/>
        <w:t>турно-спортивного комплекса «Готов к труду и обороне» (ГТО) по уровню сложно</w:t>
      </w:r>
      <w:r>
        <w:softHyphen/>
        <w:t>сти, соответствующему золотому знаку отличия Всероссийского физкультурно</w:t>
      </w:r>
      <w:r w:rsidR="009E49FA">
        <w:t>-</w:t>
      </w:r>
      <w:r>
        <w:softHyphen/>
        <w:t>спортивного комплекса ГТО по возрастной группе на дату назначения повышенной государственной академической стипендии»;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20"/>
        <w:jc w:val="both"/>
      </w:pPr>
      <w:r>
        <w:t>Государственная социальная стипендия назначается студентам, являющим</w:t>
      </w:r>
      <w:r>
        <w:softHyphen/>
        <w:t>ся детьми-сиротами и детьми, оставшимися без попечения родителей, лицами из числа детей-сирот и детей, оставшихся без попечения родителей, детьми- инвалидами, инвалидами I и II групп, инвалидами с детства, студентам, подверг</w:t>
      </w:r>
      <w:r>
        <w:softHyphen/>
        <w:t>шимся воздействию радиации вследствие катастрофы на Чернобыльской АЭС и иных радиационных катастроф, вследствие ядерных испытаний на Семипалатин</w:t>
      </w:r>
      <w:r>
        <w:softHyphen/>
        <w:t>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трёх лет военную службу по контракту на воинских должностях, подлежащих замеще</w:t>
      </w:r>
      <w:r>
        <w:softHyphen/>
        <w:t>нию солдатами, матросами, сержантами, старшинами, и уволенных с военной служ</w:t>
      </w:r>
      <w:r>
        <w:softHyphen/>
        <w:t>бы по основаниям, предусмотренным подпунктами «б»-«г» пункта 1, подпунктом «а» пункта 2 и подпунктами «а»-«в» пункта 3 статьи 51 Федерального закона от 28.03.1998 № 53-ФЗ «О воинской обязанности и военной службе».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20"/>
        <w:jc w:val="both"/>
      </w:pPr>
      <w:r>
        <w:t>Государственная социальная стипендия также назначаются студентам, обу</w:t>
      </w:r>
      <w:r>
        <w:softHyphen/>
        <w:t>чающимся по очной форме обучения за счёт бюджетных ассигнований областного бюджета Ульяновской области, нуждающимся в социальной помощи.</w:t>
      </w:r>
    </w:p>
    <w:p w:rsidR="005A56EF" w:rsidRDefault="00971D36">
      <w:pPr>
        <w:pStyle w:val="4"/>
        <w:framePr w:w="10234" w:h="13578" w:hRule="exact" w:wrap="none" w:vAnchor="page" w:hAnchor="page" w:x="838" w:y="2451"/>
        <w:numPr>
          <w:ilvl w:val="0"/>
          <w:numId w:val="1"/>
        </w:numPr>
        <w:shd w:val="clear" w:color="auto" w:fill="auto"/>
        <w:tabs>
          <w:tab w:val="left" w:pos="1227"/>
        </w:tabs>
        <w:ind w:left="20" w:right="20" w:firstLine="720"/>
        <w:jc w:val="both"/>
      </w:pPr>
      <w:r>
        <w:t>Назначение студентам государственной академической стипендии, повы</w:t>
      </w:r>
      <w:r>
        <w:softHyphen/>
        <w:t>шенной государственной академической стипендии и (или) государственной соци</w:t>
      </w:r>
      <w:r>
        <w:softHyphen/>
        <w:t>альной стипендии оформляется распорядительным актом техникума.</w:t>
      </w:r>
    </w:p>
    <w:p w:rsidR="005A56EF" w:rsidRDefault="00971D36">
      <w:pPr>
        <w:pStyle w:val="4"/>
        <w:framePr w:w="10234" w:h="13578" w:hRule="exact" w:wrap="none" w:vAnchor="page" w:hAnchor="page" w:x="838" w:y="2451"/>
        <w:shd w:val="clear" w:color="auto" w:fill="auto"/>
        <w:ind w:left="20" w:right="20" w:firstLine="720"/>
        <w:jc w:val="both"/>
      </w:pPr>
      <w:r>
        <w:t>11 . Выплата студентам государственной академической стипендии, повышен</w:t>
      </w:r>
      <w:r>
        <w:softHyphen/>
        <w:t>ной государственной академической стипендии и (или) государственной социаль</w:t>
      </w:r>
      <w:r>
        <w:softHyphen/>
        <w:t>ной стипендии осуществляется техникумом один раз в меся</w:t>
      </w:r>
      <w:r w:rsidR="00DD2ACE">
        <w:t>ц</w:t>
      </w:r>
      <w:r>
        <w:t>.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6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 w:rsidP="00DD2ACE">
      <w:pPr>
        <w:pStyle w:val="4"/>
        <w:framePr w:w="10461" w:h="13578" w:hRule="exact" w:wrap="none" w:vAnchor="page" w:hAnchor="page" w:x="1023" w:y="2547"/>
        <w:numPr>
          <w:ilvl w:val="0"/>
          <w:numId w:val="2"/>
        </w:numPr>
        <w:shd w:val="clear" w:color="auto" w:fill="auto"/>
        <w:tabs>
          <w:tab w:val="left" w:pos="1187"/>
        </w:tabs>
        <w:ind w:left="20" w:right="118" w:firstLine="740"/>
        <w:jc w:val="both"/>
      </w:pPr>
      <w:r>
        <w:lastRenderedPageBreak/>
        <w:t>Государственная социальная стипендия назначается студенту профессио</w:t>
      </w:r>
      <w:r>
        <w:softHyphen/>
        <w:t>нальной образовательной организации с даты представления в стипендиальную ко</w:t>
      </w:r>
      <w:r>
        <w:softHyphen/>
        <w:t xml:space="preserve">миссию документов, подтверждающих его принадлежность к одной из категорий граждан, указанных в пунктах </w:t>
      </w:r>
      <w:r w:rsidR="00954B7E">
        <w:t>7</w:t>
      </w:r>
      <w:r>
        <w:t xml:space="preserve"> и </w:t>
      </w:r>
      <w:r w:rsidR="00954B7E">
        <w:t>8</w:t>
      </w:r>
      <w:r>
        <w:t xml:space="preserve"> настоящего Положения, либо справки для полу</w:t>
      </w:r>
      <w:r>
        <w:softHyphen/>
        <w:t>чения государственной социальной стипендии, выданной соответствующим органом социальной защиты населения. Указанная справка действительна в течение года со дня её выдачи, если самой справкой не предусмотрено иное.</w:t>
      </w:r>
    </w:p>
    <w:p w:rsidR="005A56EF" w:rsidRDefault="00971D36" w:rsidP="00DD2ACE">
      <w:pPr>
        <w:pStyle w:val="4"/>
        <w:framePr w:w="10461" w:h="13578" w:hRule="exact" w:wrap="none" w:vAnchor="page" w:hAnchor="page" w:x="1023" w:y="2547"/>
        <w:numPr>
          <w:ilvl w:val="0"/>
          <w:numId w:val="2"/>
        </w:numPr>
        <w:shd w:val="clear" w:color="auto" w:fill="auto"/>
        <w:tabs>
          <w:tab w:val="left" w:pos="1187"/>
        </w:tabs>
        <w:ind w:left="20" w:right="118" w:firstLine="740"/>
        <w:jc w:val="both"/>
      </w:pPr>
      <w:r>
        <w:t>Выплата студентам государственной академической стипендии, повышен</w:t>
      </w:r>
      <w:r>
        <w:softHyphen/>
        <w:t>ной государственной академической стипендии и (или) государственной социальной стипендии прекращается с даты отчисления студента, указанной в приказе об отчис</w:t>
      </w:r>
      <w:r>
        <w:softHyphen/>
        <w:t>лении студента из организации.</w:t>
      </w:r>
    </w:p>
    <w:p w:rsidR="005A56EF" w:rsidRDefault="00971D36" w:rsidP="00DD2ACE">
      <w:pPr>
        <w:pStyle w:val="4"/>
        <w:framePr w:w="10461" w:h="13578" w:hRule="exact" w:wrap="none" w:vAnchor="page" w:hAnchor="page" w:x="1023" w:y="2547"/>
        <w:shd w:val="clear" w:color="auto" w:fill="auto"/>
        <w:ind w:left="20" w:right="118" w:firstLine="740"/>
        <w:jc w:val="both"/>
      </w:pPr>
      <w:r>
        <w:t>В этом случае размер государственной академической стипендии, повышен</w:t>
      </w:r>
      <w:r>
        <w:softHyphen/>
        <w:t>ной государственной академической стипендии и (или) государственной социальной стипендии 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отчисления;</w:t>
      </w:r>
    </w:p>
    <w:p w:rsidR="005A56EF" w:rsidRDefault="00971D36" w:rsidP="00DD2ACE">
      <w:pPr>
        <w:pStyle w:val="4"/>
        <w:framePr w:w="10461" w:h="13578" w:hRule="exact" w:wrap="none" w:vAnchor="page" w:hAnchor="page" w:x="1023" w:y="2547"/>
        <w:numPr>
          <w:ilvl w:val="0"/>
          <w:numId w:val="2"/>
        </w:numPr>
        <w:shd w:val="clear" w:color="auto" w:fill="auto"/>
        <w:tabs>
          <w:tab w:val="left" w:pos="1187"/>
        </w:tabs>
        <w:ind w:left="20" w:right="118" w:firstLine="740"/>
        <w:jc w:val="both"/>
      </w:pPr>
      <w:r>
        <w:t>Выплата государственной академической стипендии прекращается с пер</w:t>
      </w:r>
      <w:r>
        <w:softHyphen/>
        <w:t>вого числа месяца, следующего за месяцем получения студентом оценки «удовле</w:t>
      </w:r>
      <w:r>
        <w:softHyphen/>
        <w:t>творительно» во время прохождения промежуточной аттестации, или образования у студента академической задолженности.</w:t>
      </w:r>
    </w:p>
    <w:p w:rsidR="005A56EF" w:rsidRDefault="00971D36" w:rsidP="00DD2ACE">
      <w:pPr>
        <w:pStyle w:val="4"/>
        <w:framePr w:w="10461" w:h="13578" w:hRule="exact" w:wrap="none" w:vAnchor="page" w:hAnchor="page" w:x="1023" w:y="2547"/>
        <w:numPr>
          <w:ilvl w:val="0"/>
          <w:numId w:val="2"/>
        </w:numPr>
        <w:shd w:val="clear" w:color="auto" w:fill="auto"/>
        <w:tabs>
          <w:tab w:val="left" w:pos="1187"/>
        </w:tabs>
        <w:ind w:left="20" w:right="118" w:firstLine="740"/>
        <w:jc w:val="both"/>
      </w:pPr>
      <w:r>
        <w:t>Выплата государственной социальной стипендии прекращается с первого числа месяца, следующего за месяцем прекращения действия основания её назначе</w:t>
      </w:r>
      <w:r>
        <w:softHyphen/>
        <w:t>ния, и возобновляется с месяца, в котором был представлен документ, подтвержда</w:t>
      </w:r>
      <w:r>
        <w:softHyphen/>
        <w:t xml:space="preserve">ющий принадлежность студента к одной из категорий граждан, указанных в </w:t>
      </w:r>
      <w:r w:rsidR="00954B7E">
        <w:t>7</w:t>
      </w:r>
      <w:r>
        <w:t xml:space="preserve"> и </w:t>
      </w:r>
      <w:r w:rsidR="00954B7E">
        <w:t>8</w:t>
      </w:r>
      <w:r>
        <w:t xml:space="preserve"> настоящего Положения.</w:t>
      </w:r>
    </w:p>
    <w:p w:rsidR="005A56EF" w:rsidRDefault="00971D36" w:rsidP="00DD2ACE">
      <w:pPr>
        <w:pStyle w:val="4"/>
        <w:framePr w:w="10461" w:h="13578" w:hRule="exact" w:wrap="none" w:vAnchor="page" w:hAnchor="page" w:x="1023" w:y="2547"/>
        <w:numPr>
          <w:ilvl w:val="0"/>
          <w:numId w:val="2"/>
        </w:numPr>
        <w:shd w:val="clear" w:color="auto" w:fill="auto"/>
        <w:tabs>
          <w:tab w:val="left" w:pos="1187"/>
        </w:tabs>
        <w:ind w:left="20" w:right="118" w:firstLine="740"/>
        <w:jc w:val="both"/>
      </w:pPr>
      <w:r>
        <w:t>Нахождение студента в академическом отпуске, а также отпуске по бере</w:t>
      </w:r>
      <w:r>
        <w:softHyphen/>
        <w:t>менности и родам, отпуске по уходу за ребёнком до достижения им возраста трёх лет не является основанием для прекращения выплаты назначенной студенту госу</w:t>
      </w:r>
      <w:r>
        <w:softHyphen/>
        <w:t>дарственной социальной стипендии.</w:t>
      </w:r>
    </w:p>
    <w:p w:rsidR="00DD2ACE" w:rsidRDefault="00971D36" w:rsidP="00DD2ACE">
      <w:pPr>
        <w:pStyle w:val="4"/>
        <w:framePr w:w="10461" w:h="13578" w:hRule="exact" w:wrap="none" w:vAnchor="page" w:hAnchor="page" w:x="1023" w:y="2547"/>
        <w:shd w:val="clear" w:color="auto" w:fill="auto"/>
        <w:tabs>
          <w:tab w:val="center" w:pos="3817"/>
          <w:tab w:val="left" w:pos="5607"/>
          <w:tab w:val="right" w:pos="10231"/>
        </w:tabs>
        <w:ind w:left="20" w:right="118" w:firstLine="740"/>
        <w:jc w:val="both"/>
      </w:pPr>
      <w:r>
        <w:t>Выплата государственной академической стипендии, в том ч</w:t>
      </w:r>
      <w:r w:rsidR="00DD2ACE">
        <w:t>исле повышенной государственной академической</w:t>
      </w:r>
      <w:r w:rsidR="00DD2ACE">
        <w:tab/>
        <w:t xml:space="preserve">стипендии, </w:t>
      </w:r>
      <w:r>
        <w:t>приостанавливается</w:t>
      </w:r>
      <w:r w:rsidR="00DD2ACE">
        <w:t xml:space="preserve"> </w:t>
      </w:r>
      <w:r>
        <w:t>с первого числа месяца, следующего за месяцем предоставления академического от</w:t>
      </w:r>
      <w:r>
        <w:softHyphen/>
        <w:t>пуска, а также отпуска по беременнос</w:t>
      </w:r>
      <w:r w:rsidR="00DD2ACE">
        <w:t xml:space="preserve">ти и родам, отпуска по уходу за </w:t>
      </w:r>
      <w:r>
        <w:t>ребёнком</w:t>
      </w:r>
      <w:r w:rsidR="00DD2ACE">
        <w:t xml:space="preserve"> до достижения им</w:t>
      </w:r>
      <w:r w:rsidR="00DD2ACE">
        <w:tab/>
        <w:t xml:space="preserve">возраста трёх </w:t>
      </w:r>
      <w:r>
        <w:t>лет, и</w:t>
      </w:r>
      <w:r>
        <w:tab/>
        <w:t>возобновляется</w:t>
      </w:r>
      <w:r w:rsidR="00DD2ACE">
        <w:t xml:space="preserve"> с первого числа месяца </w:t>
      </w:r>
      <w:r>
        <w:t>выхода из академического о</w:t>
      </w:r>
      <w:r w:rsidR="00DD2ACE">
        <w:t>тпуска, а также отпуска по беременности</w:t>
      </w:r>
      <w:r w:rsidR="00DD2ACE">
        <w:tab/>
        <w:t xml:space="preserve">и родам, отпуска по уходу за ребёнком </w:t>
      </w:r>
      <w:r>
        <w:t>до</w:t>
      </w:r>
      <w:r>
        <w:tab/>
        <w:t>достижения</w:t>
      </w:r>
      <w:r w:rsidR="00DD2ACE">
        <w:t xml:space="preserve"> им </w:t>
      </w:r>
      <w:r>
        <w:t>возраста трёх</w:t>
      </w:r>
      <w:r>
        <w:tab/>
        <w:t>лет по резуль</w:t>
      </w:r>
      <w:r w:rsidR="00DD2ACE">
        <w:t xml:space="preserve">татам промежуточной аттестации, </w:t>
      </w:r>
      <w:r>
        <w:t>имевшимся</w:t>
      </w:r>
      <w:r w:rsidR="00DD2ACE">
        <w:t xml:space="preserve"> </w:t>
      </w:r>
      <w:r>
        <w:t>на дату предоставления академическ</w:t>
      </w:r>
      <w:r w:rsidR="00DD2ACE">
        <w:t>ого отпуска, а также отпуска по беременности</w:t>
      </w:r>
      <w:r w:rsidR="00DD2ACE">
        <w:tab/>
        <w:t xml:space="preserve"> и </w:t>
      </w:r>
      <w:r>
        <w:t xml:space="preserve">родам, </w:t>
      </w:r>
      <w:r w:rsidR="00DD2ACE">
        <w:t>отпуска по уходу за ребёнком</w:t>
      </w:r>
      <w:r w:rsidR="00DD2ACE">
        <w:tab/>
        <w:t xml:space="preserve">до </w:t>
      </w:r>
      <w:r>
        <w:t>достижения</w:t>
      </w:r>
      <w:r w:rsidR="00DD2ACE">
        <w:t xml:space="preserve"> </w:t>
      </w:r>
      <w:r>
        <w:t>им возраста трёх лет, с учётом периода обучения, за который государственная ака</w:t>
      </w:r>
      <w:r>
        <w:softHyphen/>
        <w:t>демическая стипендия, в том числе повышенная государственная академическая стипендия, была выплачена до предоставления академического</w:t>
      </w:r>
      <w:r w:rsidR="00DD2ACE">
        <w:t xml:space="preserve"> отпуска, а также отпуска по беременности и родам, отпуска по уходу за ребёнком до достижения им возраста трёх лет.</w:t>
      </w:r>
    </w:p>
    <w:p w:rsidR="005A56EF" w:rsidRDefault="005A56EF" w:rsidP="00DD2ACE">
      <w:pPr>
        <w:pStyle w:val="4"/>
        <w:framePr w:w="10461" w:h="13578" w:hRule="exact" w:wrap="none" w:vAnchor="page" w:hAnchor="page" w:x="1023" w:y="2547"/>
        <w:shd w:val="clear" w:color="auto" w:fill="auto"/>
        <w:ind w:left="20" w:right="118"/>
        <w:jc w:val="both"/>
      </w:pP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7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>
      <w:pPr>
        <w:pStyle w:val="4"/>
        <w:framePr w:w="10234" w:h="8101" w:hRule="exact" w:wrap="none" w:vAnchor="page" w:hAnchor="page" w:x="838" w:y="2456"/>
        <w:numPr>
          <w:ilvl w:val="0"/>
          <w:numId w:val="2"/>
        </w:numPr>
        <w:shd w:val="clear" w:color="auto" w:fill="auto"/>
        <w:tabs>
          <w:tab w:val="left" w:pos="1234"/>
        </w:tabs>
        <w:ind w:left="20" w:right="20" w:firstLine="740"/>
        <w:jc w:val="both"/>
      </w:pPr>
      <w:r>
        <w:lastRenderedPageBreak/>
        <w:t>Студенты, которым назначена государственная академическая стипендия, в случае временной нетрудоспособности, подтверждённой листками временной не</w:t>
      </w:r>
      <w:r>
        <w:softHyphen/>
        <w:t>трудоспособности, получают стипендию в полном размере до восстановления тру</w:t>
      </w:r>
      <w:r>
        <w:softHyphen/>
        <w:t>доспособности.</w:t>
      </w:r>
    </w:p>
    <w:p w:rsidR="005A56EF" w:rsidRDefault="00971D36">
      <w:pPr>
        <w:pStyle w:val="4"/>
        <w:framePr w:w="10234" w:h="8101" w:hRule="exact" w:wrap="none" w:vAnchor="page" w:hAnchor="page" w:x="838" w:y="2456"/>
        <w:numPr>
          <w:ilvl w:val="0"/>
          <w:numId w:val="2"/>
        </w:numPr>
        <w:shd w:val="clear" w:color="auto" w:fill="auto"/>
        <w:tabs>
          <w:tab w:val="left" w:pos="1234"/>
        </w:tabs>
        <w:ind w:left="20" w:right="20" w:firstLine="740"/>
        <w:jc w:val="both"/>
      </w:pPr>
      <w:r>
        <w:t>Повышенная государственная академическая стипендия назначается на основании решения стипендиальной комиссии, в которую предоставляется ходатайство руководителя структурного подразделения (Приложение 1) и (или) заявление студента (Приложение 2), где излагаются основания к назначению повышенной государственной академической стипендии, подтвержденные документально (грамоты, приказы и т.п.). по результатам поданных заявлений формируется сводная таблица.</w:t>
      </w:r>
    </w:p>
    <w:p w:rsidR="005A56EF" w:rsidRDefault="00971D36">
      <w:pPr>
        <w:pStyle w:val="4"/>
        <w:framePr w:w="10234" w:h="8101" w:hRule="exact" w:wrap="none" w:vAnchor="page" w:hAnchor="page" w:x="838" w:y="2456"/>
        <w:numPr>
          <w:ilvl w:val="0"/>
          <w:numId w:val="2"/>
        </w:numPr>
        <w:shd w:val="clear" w:color="auto" w:fill="auto"/>
        <w:tabs>
          <w:tab w:val="left" w:pos="1234"/>
        </w:tabs>
        <w:ind w:left="20" w:right="20" w:firstLine="740"/>
        <w:jc w:val="both"/>
      </w:pPr>
      <w:r>
        <w:t>Если численность кандидатов на получение повышенной государственной академической стипендии превышает установленные п.</w:t>
      </w:r>
      <w:r w:rsidR="00954B7E">
        <w:t>6</w:t>
      </w:r>
      <w:r>
        <w:t xml:space="preserve">.2. данного Положения нормы, то предпочтение отдаётся студентам, отвечающим большему количеству критериев, установленных пунктами </w:t>
      </w:r>
      <w:r w:rsidR="00954B7E">
        <w:t>6</w:t>
      </w:r>
      <w:r>
        <w:t xml:space="preserve">.2. - </w:t>
      </w:r>
      <w:r w:rsidR="00954B7E">
        <w:t>6</w:t>
      </w:r>
      <w:r>
        <w:t>.5. данного Положения.</w:t>
      </w:r>
    </w:p>
    <w:p w:rsidR="005A56EF" w:rsidRDefault="00971D36">
      <w:pPr>
        <w:pStyle w:val="4"/>
        <w:framePr w:w="10234" w:h="8101" w:hRule="exact" w:wrap="none" w:vAnchor="page" w:hAnchor="page" w:x="838" w:y="2456"/>
        <w:numPr>
          <w:ilvl w:val="0"/>
          <w:numId w:val="2"/>
        </w:numPr>
        <w:shd w:val="clear" w:color="auto" w:fill="auto"/>
        <w:tabs>
          <w:tab w:val="left" w:pos="1234"/>
        </w:tabs>
        <w:ind w:left="20" w:right="20" w:firstLine="740"/>
        <w:jc w:val="both"/>
      </w:pPr>
      <w:r>
        <w:t>Стипендиальное обеспечение студентов может также назначаться и выплачиваться предприятием, которое на основании Договора о сотрудничестве предоставляет рабочие места практик обучающимся техникума. Размер ежемесячной социальной выплаты (стипендии) определяется самим предприятием на основе договора о сотрудничестве. Стипендия выплачивается по мере поступления денежных средств от предприятия на расчетный счет техникума.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8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spacing w:after="243" w:line="260" w:lineRule="exact"/>
        <w:ind w:right="20"/>
        <w:jc w:val="right"/>
      </w:pPr>
      <w:r>
        <w:lastRenderedPageBreak/>
        <w:t>Приложение №1.</w:t>
      </w: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ind w:left="3740" w:right="20"/>
        <w:jc w:val="right"/>
      </w:pPr>
      <w:r>
        <w:t xml:space="preserve">В стипендиальную комиссию ОГБПОУ </w:t>
      </w:r>
      <w:r w:rsidR="00A13833">
        <w:t>НовТТ</w:t>
      </w: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ind w:right="20"/>
        <w:jc w:val="right"/>
      </w:pPr>
      <w:r>
        <w:t xml:space="preserve">от руководителя </w:t>
      </w:r>
      <w:r w:rsidR="00D32E58">
        <w:t>группы ______________</w:t>
      </w:r>
    </w:p>
    <w:p w:rsidR="00D32E58" w:rsidRDefault="00D32E58">
      <w:pPr>
        <w:pStyle w:val="4"/>
        <w:framePr w:w="10234" w:h="4510" w:hRule="exact" w:wrap="none" w:vAnchor="page" w:hAnchor="page" w:x="843" w:y="3089"/>
        <w:shd w:val="clear" w:color="auto" w:fill="auto"/>
        <w:ind w:right="20"/>
        <w:jc w:val="right"/>
      </w:pPr>
      <w:r>
        <w:t>______________________________________</w:t>
      </w: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spacing w:after="349"/>
        <w:ind w:right="20"/>
        <w:jc w:val="right"/>
      </w:pPr>
      <w:r>
        <w:t>Ф.И.О.</w:t>
      </w:r>
    </w:p>
    <w:p w:rsidR="005A56EF" w:rsidRDefault="00D32E58">
      <w:pPr>
        <w:pStyle w:val="4"/>
        <w:framePr w:w="10234" w:h="4510" w:hRule="exact" w:wrap="none" w:vAnchor="page" w:hAnchor="page" w:x="843" w:y="3089"/>
        <w:shd w:val="clear" w:color="auto" w:fill="auto"/>
        <w:spacing w:after="238" w:line="260" w:lineRule="exact"/>
        <w:ind w:left="4880"/>
      </w:pPr>
      <w:r>
        <w:t xml:space="preserve">Ходатайство </w:t>
      </w: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ind w:left="740"/>
        <w:jc w:val="both"/>
      </w:pPr>
      <w:r>
        <w:t>Прошу Вас рассмотреть кандидатуры для назначения повышенной</w:t>
      </w: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tabs>
          <w:tab w:val="left" w:leader="underscore" w:pos="6313"/>
          <w:tab w:val="left" w:leader="underscore" w:pos="8250"/>
        </w:tabs>
        <w:ind w:left="20"/>
        <w:jc w:val="both"/>
      </w:pPr>
      <w:r>
        <w:t>государственной академической стипендии за</w:t>
      </w:r>
      <w:r>
        <w:tab/>
        <w:t>семестр 20</w:t>
      </w:r>
      <w:r>
        <w:tab/>
        <w:t>года в</w:t>
      </w:r>
    </w:p>
    <w:p w:rsidR="005A56EF" w:rsidRDefault="00971D36">
      <w:pPr>
        <w:pStyle w:val="4"/>
        <w:framePr w:w="10234" w:h="4510" w:hRule="exact" w:wrap="none" w:vAnchor="page" w:hAnchor="page" w:x="843" w:y="3089"/>
        <w:shd w:val="clear" w:color="auto" w:fill="auto"/>
        <w:ind w:left="20"/>
        <w:jc w:val="both"/>
      </w:pPr>
      <w:r>
        <w:t>следующем составе:</w:t>
      </w:r>
    </w:p>
    <w:p w:rsidR="005A56EF" w:rsidRDefault="00971D36">
      <w:pPr>
        <w:pStyle w:val="4"/>
        <w:framePr w:w="10234" w:h="4510" w:hRule="exact" w:wrap="none" w:vAnchor="page" w:hAnchor="page" w:x="843" w:y="3089"/>
        <w:numPr>
          <w:ilvl w:val="0"/>
          <w:numId w:val="3"/>
        </w:numPr>
        <w:shd w:val="clear" w:color="auto" w:fill="auto"/>
        <w:tabs>
          <w:tab w:val="left" w:pos="1107"/>
        </w:tabs>
        <w:ind w:left="740"/>
        <w:jc w:val="both"/>
      </w:pPr>
      <w:r>
        <w:t>Ф.И,О. за какие заслуги</w:t>
      </w:r>
    </w:p>
    <w:p w:rsidR="005A56EF" w:rsidRDefault="00971D36">
      <w:pPr>
        <w:pStyle w:val="4"/>
        <w:framePr w:w="10234" w:h="4510" w:hRule="exact" w:wrap="none" w:vAnchor="page" w:hAnchor="page" w:x="843" w:y="3089"/>
        <w:numPr>
          <w:ilvl w:val="0"/>
          <w:numId w:val="3"/>
        </w:numPr>
        <w:shd w:val="clear" w:color="auto" w:fill="auto"/>
        <w:tabs>
          <w:tab w:val="left" w:pos="1107"/>
        </w:tabs>
        <w:ind w:left="740"/>
        <w:jc w:val="both"/>
      </w:pPr>
      <w:r>
        <w:t>...</w:t>
      </w:r>
    </w:p>
    <w:p w:rsidR="005A56EF" w:rsidRDefault="00971D36">
      <w:pPr>
        <w:pStyle w:val="4"/>
        <w:framePr w:w="10234" w:h="1314" w:hRule="exact" w:wrap="none" w:vAnchor="page" w:hAnchor="page" w:x="843" w:y="8517"/>
        <w:shd w:val="clear" w:color="auto" w:fill="auto"/>
        <w:tabs>
          <w:tab w:val="left" w:leader="underscore" w:pos="8250"/>
        </w:tabs>
        <w:ind w:left="20"/>
        <w:jc w:val="both"/>
      </w:pPr>
      <w:r>
        <w:t xml:space="preserve">К данному заявлению прилагаю подтверждающие </w:t>
      </w:r>
      <w:r w:rsidR="000352B5">
        <w:t>документы.</w:t>
      </w:r>
    </w:p>
    <w:p w:rsidR="005A56EF" w:rsidRDefault="00971D36">
      <w:pPr>
        <w:pStyle w:val="4"/>
        <w:framePr w:w="10234" w:h="1314" w:hRule="exact" w:wrap="none" w:vAnchor="page" w:hAnchor="page" w:x="843" w:y="8517"/>
        <w:shd w:val="clear" w:color="auto" w:fill="auto"/>
        <w:ind w:left="20" w:right="1180"/>
      </w:pPr>
      <w:r>
        <w:t>Об ответственности за предоставление подложных документов и их копий предупреждена.</w:t>
      </w:r>
    </w:p>
    <w:p w:rsidR="005A56EF" w:rsidRDefault="00971D36">
      <w:pPr>
        <w:pStyle w:val="4"/>
        <w:framePr w:w="10234" w:h="1314" w:hRule="exact" w:wrap="none" w:vAnchor="page" w:hAnchor="page" w:x="843" w:y="8517"/>
        <w:shd w:val="clear" w:color="auto" w:fill="auto"/>
        <w:tabs>
          <w:tab w:val="left" w:leader="underscore" w:pos="2266"/>
          <w:tab w:val="left" w:leader="underscore" w:pos="5631"/>
        </w:tabs>
        <w:ind w:left="20"/>
        <w:jc w:val="both"/>
      </w:pPr>
      <w:r>
        <w:tab/>
        <w:t xml:space="preserve">подпись </w:t>
      </w:r>
      <w:r>
        <w:tab/>
        <w:t>дата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9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 w:rsidP="00A13833">
      <w:pPr>
        <w:pStyle w:val="a9"/>
        <w:framePr w:wrap="none" w:vAnchor="page" w:hAnchor="page" w:x="8976" w:y="2865"/>
        <w:shd w:val="clear" w:color="auto" w:fill="auto"/>
        <w:spacing w:line="260" w:lineRule="exact"/>
      </w:pPr>
      <w:r>
        <w:lastRenderedPageBreak/>
        <w:t>Приложение №2.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spacing w:line="326" w:lineRule="exact"/>
        <w:ind w:right="220"/>
        <w:jc w:val="right"/>
      </w:pPr>
      <w:r>
        <w:t xml:space="preserve">В стипендиальную комиссию ОГБПОУ </w:t>
      </w:r>
      <w:r w:rsidR="00A13833">
        <w:t>НовТТ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tabs>
          <w:tab w:val="left" w:leader="underscore" w:pos="10219"/>
        </w:tabs>
        <w:spacing w:line="326" w:lineRule="exact"/>
        <w:ind w:left="6840"/>
        <w:jc w:val="both"/>
      </w:pPr>
      <w:r>
        <w:t>от студента группы</w:t>
      </w:r>
      <w:r>
        <w:tab/>
      </w:r>
    </w:p>
    <w:p w:rsidR="000352B5" w:rsidRDefault="000352B5" w:rsidP="000352B5">
      <w:pPr>
        <w:pStyle w:val="4"/>
        <w:framePr w:w="10445" w:h="6213" w:hRule="exact" w:wrap="none" w:vAnchor="page" w:hAnchor="page" w:x="587" w:y="3551"/>
        <w:shd w:val="clear" w:color="auto" w:fill="auto"/>
        <w:tabs>
          <w:tab w:val="left" w:leader="underscore" w:pos="10219"/>
        </w:tabs>
        <w:spacing w:line="326" w:lineRule="exact"/>
        <w:ind w:left="6840"/>
        <w:jc w:val="both"/>
      </w:pPr>
      <w:r>
        <w:t>___________________________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spacing w:after="353" w:line="326" w:lineRule="exact"/>
        <w:ind w:right="220"/>
        <w:jc w:val="right"/>
      </w:pPr>
      <w:r>
        <w:t>Ф.И.О.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spacing w:after="302" w:line="260" w:lineRule="exact"/>
        <w:ind w:left="4880"/>
      </w:pPr>
      <w:r>
        <w:t>Заявление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tabs>
          <w:tab w:val="left" w:leader="underscore" w:pos="5957"/>
        </w:tabs>
        <w:spacing w:line="317" w:lineRule="exact"/>
        <w:ind w:left="720"/>
        <w:jc w:val="both"/>
      </w:pPr>
      <w:r>
        <w:t>Я,</w:t>
      </w:r>
      <w:r>
        <w:tab/>
        <w:t>, прошу рассмотреть мою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tabs>
          <w:tab w:val="left" w:leader="underscore" w:pos="2218"/>
          <w:tab w:val="left" w:leader="underscore" w:pos="4134"/>
        </w:tabs>
        <w:spacing w:after="296" w:line="317" w:lineRule="exact"/>
        <w:ind w:left="20" w:right="1400"/>
      </w:pPr>
      <w:r>
        <w:t>кандидатуру для назначения повышенной государственной академической стипендии за</w:t>
      </w:r>
      <w:r>
        <w:tab/>
        <w:t>семестр 20</w:t>
      </w:r>
      <w:r>
        <w:tab/>
        <w:t>года.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ind w:left="20"/>
        <w:jc w:val="both"/>
      </w:pPr>
      <w:r>
        <w:t>Основания к назначению повышенной стипендии следующие: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ind w:left="20"/>
        <w:jc w:val="both"/>
      </w:pPr>
      <w:r>
        <w:t>1. ..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numPr>
          <w:ilvl w:val="0"/>
          <w:numId w:val="4"/>
        </w:numPr>
        <w:shd w:val="clear" w:color="auto" w:fill="auto"/>
        <w:tabs>
          <w:tab w:val="left" w:pos="337"/>
        </w:tabs>
        <w:spacing w:after="300"/>
        <w:ind w:left="20"/>
        <w:jc w:val="both"/>
      </w:pPr>
      <w:r>
        <w:t>..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tabs>
          <w:tab w:val="left" w:leader="underscore" w:pos="8271"/>
        </w:tabs>
        <w:ind w:left="20"/>
        <w:jc w:val="both"/>
      </w:pPr>
      <w:r>
        <w:t>К данному заявлению пр</w:t>
      </w:r>
      <w:r w:rsidR="000352B5">
        <w:t>илагаю подтверждающие документы.</w:t>
      </w:r>
    </w:p>
    <w:p w:rsidR="005A56EF" w:rsidRDefault="00971D36" w:rsidP="000352B5">
      <w:pPr>
        <w:pStyle w:val="4"/>
        <w:framePr w:w="10445" w:h="6213" w:hRule="exact" w:wrap="none" w:vAnchor="page" w:hAnchor="page" w:x="587" w:y="3551"/>
        <w:shd w:val="clear" w:color="auto" w:fill="auto"/>
        <w:ind w:left="20" w:right="1400"/>
      </w:pPr>
      <w:r>
        <w:t>Об ответственности за предоставление подложных документов и их копий предупреждена.</w:t>
      </w:r>
    </w:p>
    <w:p w:rsidR="005A56EF" w:rsidRDefault="00971D36" w:rsidP="00A13833">
      <w:pPr>
        <w:pStyle w:val="4"/>
        <w:framePr w:wrap="none" w:vAnchor="page" w:hAnchor="page" w:x="754" w:y="10450"/>
        <w:shd w:val="clear" w:color="auto" w:fill="auto"/>
        <w:spacing w:line="260" w:lineRule="exact"/>
        <w:ind w:left="2232" w:right="7190"/>
        <w:jc w:val="both"/>
      </w:pPr>
      <w:r>
        <w:t>подпись</w:t>
      </w:r>
    </w:p>
    <w:p w:rsidR="005A56EF" w:rsidRDefault="00971D36" w:rsidP="00A13833">
      <w:pPr>
        <w:pStyle w:val="4"/>
        <w:framePr w:wrap="none" w:vAnchor="page" w:hAnchor="page" w:x="6380" w:y="10365"/>
        <w:shd w:val="clear" w:color="auto" w:fill="auto"/>
        <w:spacing w:line="260" w:lineRule="exact"/>
        <w:ind w:left="100"/>
      </w:pPr>
      <w:r>
        <w:t>дата</w:t>
      </w:r>
    </w:p>
    <w:tbl>
      <w:tblPr>
        <w:tblpPr w:leftFromText="180" w:rightFromText="180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A13833" w:rsidRPr="00F31B7A" w:rsidTr="004D2201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A13833" w:rsidRPr="00F31B7A" w:rsidRDefault="00A13833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="00E730F8"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="00E730F8"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10</w:t>
            </w:r>
            <w:r w:rsidR="00E730F8"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833" w:rsidRPr="00F31B7A" w:rsidTr="004D2201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3" w:rsidRPr="00F31B7A" w:rsidRDefault="00A13833" w:rsidP="004D22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A13833" w:rsidRPr="00A13833" w:rsidRDefault="00A13833" w:rsidP="004D2201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33" w:rsidRPr="00F31B7A" w:rsidRDefault="00A13833" w:rsidP="004D2201">
            <w:pPr>
              <w:rPr>
                <w:rFonts w:ascii="Times New Roman" w:hAnsi="Times New Roman" w:cs="Times New Roman"/>
              </w:rPr>
            </w:pPr>
          </w:p>
        </w:tc>
      </w:tr>
    </w:tbl>
    <w:p w:rsidR="005A56EF" w:rsidRDefault="005A56EF">
      <w:pPr>
        <w:rPr>
          <w:sz w:val="2"/>
          <w:szCs w:val="2"/>
        </w:rPr>
        <w:sectPr w:rsidR="005A56E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6EF" w:rsidRDefault="00971D36" w:rsidP="00B345EB">
      <w:pPr>
        <w:pStyle w:val="4"/>
        <w:shd w:val="clear" w:color="auto" w:fill="auto"/>
        <w:spacing w:line="260" w:lineRule="exact"/>
        <w:ind w:right="710"/>
        <w:jc w:val="right"/>
      </w:pPr>
      <w:r>
        <w:lastRenderedPageBreak/>
        <w:t>Приложение № 3.</w:t>
      </w:r>
    </w:p>
    <w:tbl>
      <w:tblPr>
        <w:tblpPr w:leftFromText="180" w:rightFromText="180" w:vertAnchor="page" w:horzAnchor="margin" w:tblpXSpec="center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B345EB" w:rsidRPr="00F31B7A" w:rsidTr="00B345EB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EB" w:rsidRPr="00F31B7A" w:rsidRDefault="00B345EB" w:rsidP="00B345EB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EB" w:rsidRPr="00F31B7A" w:rsidRDefault="00B345EB" w:rsidP="00B345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B345EB" w:rsidRPr="00F31B7A" w:rsidRDefault="00B345EB" w:rsidP="00B345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EB" w:rsidRPr="00F31B7A" w:rsidRDefault="00B345EB" w:rsidP="00B345EB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стр. </w:t>
            </w:r>
            <w:r w:rsidRPr="00F31B7A">
              <w:rPr>
                <w:rFonts w:ascii="Times New Roman" w:hAnsi="Times New Roman" w:cs="Times New Roman"/>
              </w:rPr>
              <w:fldChar w:fldCharType="begin"/>
            </w:r>
            <w:r w:rsidRPr="00F31B7A">
              <w:rPr>
                <w:rFonts w:ascii="Times New Roman" w:hAnsi="Times New Roman" w:cs="Times New Roman"/>
              </w:rPr>
              <w:instrText xml:space="preserve"> PAGE </w:instrText>
            </w:r>
            <w:r w:rsidRPr="00F31B7A">
              <w:rPr>
                <w:rFonts w:ascii="Times New Roman" w:hAnsi="Times New Roman" w:cs="Times New Roman"/>
              </w:rPr>
              <w:fldChar w:fldCharType="separate"/>
            </w:r>
            <w:r w:rsidR="00470AB7">
              <w:rPr>
                <w:rFonts w:ascii="Times New Roman" w:hAnsi="Times New Roman" w:cs="Times New Roman"/>
                <w:noProof/>
              </w:rPr>
              <w:t>11</w:t>
            </w:r>
            <w:r w:rsidRPr="00F31B7A">
              <w:rPr>
                <w:rFonts w:ascii="Times New Roman" w:hAnsi="Times New Roman" w:cs="Times New Roman"/>
              </w:rPr>
              <w:fldChar w:fldCharType="end"/>
            </w:r>
            <w:r w:rsidRPr="00F31B7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345EB" w:rsidRPr="00F31B7A" w:rsidTr="00B345EB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EB" w:rsidRPr="00F31B7A" w:rsidRDefault="00B345EB" w:rsidP="00B345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EB" w:rsidRPr="00F31B7A" w:rsidRDefault="00B345EB" w:rsidP="00B345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B345EB" w:rsidRPr="00A13833" w:rsidRDefault="00B345EB" w:rsidP="00B345EB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EB" w:rsidRPr="00F31B7A" w:rsidRDefault="00B345EB" w:rsidP="00B345EB">
            <w:pPr>
              <w:rPr>
                <w:rFonts w:ascii="Times New Roman" w:hAnsi="Times New Roman" w:cs="Times New Roman"/>
              </w:rPr>
            </w:pPr>
          </w:p>
        </w:tc>
      </w:tr>
    </w:tbl>
    <w:p w:rsidR="00B345EB" w:rsidRDefault="00B345EB" w:rsidP="00B345EB">
      <w:pPr>
        <w:pStyle w:val="4"/>
        <w:shd w:val="clear" w:color="auto" w:fill="auto"/>
        <w:spacing w:line="260" w:lineRule="exact"/>
        <w:ind w:left="2440"/>
      </w:pPr>
    </w:p>
    <w:p w:rsidR="00B345EB" w:rsidRDefault="00B345EB" w:rsidP="00B345EB">
      <w:pPr>
        <w:pStyle w:val="4"/>
        <w:shd w:val="clear" w:color="auto" w:fill="auto"/>
        <w:spacing w:line="260" w:lineRule="exact"/>
        <w:ind w:left="2440"/>
      </w:pPr>
      <w:r>
        <w:t>Сводная таблица результатов достижений студентов</w:t>
      </w:r>
    </w:p>
    <w:p w:rsidR="00B345EB" w:rsidRDefault="00B345EB" w:rsidP="00B345EB">
      <w:pPr>
        <w:pStyle w:val="4"/>
        <w:shd w:val="clear" w:color="auto" w:fill="auto"/>
        <w:spacing w:line="260" w:lineRule="exact"/>
        <w:ind w:left="840"/>
      </w:pPr>
    </w:p>
    <w:p w:rsidR="00B345EB" w:rsidRDefault="00B345EB" w:rsidP="00B345EB">
      <w:pPr>
        <w:pStyle w:val="4"/>
        <w:shd w:val="clear" w:color="auto" w:fill="auto"/>
        <w:spacing w:line="260" w:lineRule="exact"/>
        <w:ind w:left="840"/>
      </w:pPr>
    </w:p>
    <w:p w:rsidR="00B345EB" w:rsidRDefault="00B345EB" w:rsidP="00B345EB">
      <w:pPr>
        <w:ind w:left="1418"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33">
        <w:rPr>
          <w:rFonts w:ascii="Times New Roman" w:hAnsi="Times New Roman" w:cs="Times New Roman"/>
          <w:b/>
          <w:sz w:val="28"/>
          <w:szCs w:val="28"/>
        </w:rPr>
        <w:t>Критерии для назначения повышенной 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твенной академической стипендии.</w:t>
      </w:r>
    </w:p>
    <w:p w:rsidR="00B345EB" w:rsidRDefault="00B345EB" w:rsidP="00B34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958" w:type="dxa"/>
        <w:tblLook w:val="04A0"/>
      </w:tblPr>
      <w:tblGrid>
        <w:gridCol w:w="797"/>
        <w:gridCol w:w="3940"/>
        <w:gridCol w:w="2132"/>
        <w:gridCol w:w="2770"/>
      </w:tblGrid>
      <w:tr w:rsidR="00B345EB" w:rsidTr="00B345EB">
        <w:trPr>
          <w:trHeight w:val="372"/>
        </w:trPr>
        <w:tc>
          <w:tcPr>
            <w:tcW w:w="6869" w:type="dxa"/>
            <w:gridSpan w:val="3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достижения в учебной деятельности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баллов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ризнание студента победителем, 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призером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участником 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-Всероссийские : 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A7A1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Pr="00A13BD7" w:rsidRDefault="00B345EB" w:rsidP="00F1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345EB" w:rsidRPr="00A13BD7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D7">
              <w:rPr>
                <w:rFonts w:ascii="Times New Roman" w:hAnsi="Times New Roman" w:cs="Times New Roman"/>
                <w:sz w:val="24"/>
                <w:szCs w:val="24"/>
              </w:rPr>
              <w:t>-Онлайн олимпиады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6869" w:type="dxa"/>
            <w:gridSpan w:val="3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достижения в профессиональной деятельности 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A13BD7" w:rsidRDefault="00B345EB" w:rsidP="00F1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>Участие ворд скилс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A13BD7" w:rsidRDefault="00B345EB" w:rsidP="00F1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 xml:space="preserve">Призовое место 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A13BD7" w:rsidRDefault="00B345EB" w:rsidP="00F1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>Поощрение от работодателей с места прохождения производственной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подтверждено документально)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A13BD7" w:rsidRDefault="00B345EB" w:rsidP="00F1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профессионального ма</w:t>
            </w: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3BD7"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6869" w:type="dxa"/>
            <w:gridSpan w:val="3"/>
          </w:tcPr>
          <w:p w:rsidR="00B345EB" w:rsidRPr="009A7A11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11">
              <w:rPr>
                <w:rFonts w:ascii="Times New Roman" w:hAnsi="Times New Roman" w:cs="Times New Roman"/>
                <w:b/>
                <w:sz w:val="28"/>
                <w:szCs w:val="28"/>
              </w:rPr>
              <w:t>За достижения студента в общественной деятельности</w:t>
            </w:r>
          </w:p>
        </w:tc>
        <w:tc>
          <w:tcPr>
            <w:tcW w:w="2770" w:type="dxa"/>
          </w:tcPr>
          <w:p w:rsidR="00B345EB" w:rsidRPr="009A7A11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</w:t>
            </w:r>
          </w:p>
          <w:p w:rsidR="00B345EB" w:rsidRPr="00025038" w:rsidRDefault="00B345EB" w:rsidP="00F1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38">
              <w:rPr>
                <w:rFonts w:ascii="Times New Roman" w:hAnsi="Times New Roman" w:cs="Times New Roman"/>
                <w:sz w:val="24"/>
                <w:szCs w:val="24"/>
              </w:rPr>
              <w:t>участием, подтверждаемое документально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025038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38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025038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38">
              <w:rPr>
                <w:rFonts w:ascii="Times New Roman" w:hAnsi="Times New Roman" w:cs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мероприятия, подтверждаемое документально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баллов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025038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и муниципальных мероприятиях </w:t>
            </w:r>
            <w:r w:rsidRPr="00025038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0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смотра и иного аналогичного мероприятия, подтверждаемое 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025038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студента в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информационному обеспечению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6869" w:type="dxa"/>
            <w:gridSpan w:val="3"/>
          </w:tcPr>
          <w:p w:rsidR="00B345EB" w:rsidRPr="00935FC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C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За спортивные достижения</w:t>
            </w:r>
          </w:p>
        </w:tc>
        <w:tc>
          <w:tcPr>
            <w:tcW w:w="2770" w:type="dxa"/>
          </w:tcPr>
          <w:p w:rsidR="00B345EB" w:rsidRPr="00935FC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Default="00B345EB" w:rsidP="00F1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ризнание студента победителем, 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призером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участником 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конкурса, соревнования, состязания или иного мероприятия, направленных на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A7A11">
              <w:rPr>
                <w:rFonts w:ascii="Times New Roman" w:hAnsi="Times New Roman" w:cs="Times New Roman"/>
                <w:sz w:val="24"/>
                <w:szCs w:val="24"/>
              </w:rPr>
              <w:t>достижений студентов, проведенных в течение года, предшествующего назначению повышенной государственной академической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35FC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CB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35FC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C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35FC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CB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6869" w:type="dxa"/>
            <w:gridSpan w:val="3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достижения студентов в кадетской деятельности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35FC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кадетом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935FC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занятий внеурочной деятельности, подтверждение журналом посещаемости: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682BF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«Магия идей»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682BF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1">
              <w:rPr>
                <w:rFonts w:ascii="Times New Roman" w:hAnsi="Times New Roman" w:cs="Times New Roman"/>
                <w:sz w:val="24"/>
                <w:szCs w:val="24"/>
              </w:rPr>
              <w:t>Исторический клуб «Перспектива»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682BF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1">
              <w:rPr>
                <w:rFonts w:ascii="Times New Roman" w:hAnsi="Times New Roman" w:cs="Times New Roman"/>
                <w:sz w:val="24"/>
                <w:szCs w:val="24"/>
              </w:rPr>
              <w:t>Секция «Курс молодого кадета»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682BF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1">
              <w:rPr>
                <w:rFonts w:ascii="Times New Roman" w:hAnsi="Times New Roman" w:cs="Times New Roman"/>
                <w:sz w:val="24"/>
                <w:szCs w:val="24"/>
              </w:rPr>
              <w:t>Секция «Рукопашный бой»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Pr="00682BF1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направленных на пропаганду военно патриотического воспитания, ЗОЖ, участие в благоустройстве района, а так же направленных на развитие казачества. Подтверждение документально.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казачьих играх « Волжский сполох»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5EB" w:rsidTr="00B345EB">
        <w:trPr>
          <w:trHeight w:val="372"/>
        </w:trPr>
        <w:tc>
          <w:tcPr>
            <w:tcW w:w="797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B345EB" w:rsidRDefault="00B345EB" w:rsidP="00F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B345EB" w:rsidRDefault="00B345EB" w:rsidP="00F1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5EB" w:rsidRDefault="00B345EB" w:rsidP="00B34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EB" w:rsidRDefault="00B345EB" w:rsidP="00B345EB">
      <w:pPr>
        <w:pStyle w:val="4"/>
        <w:shd w:val="clear" w:color="auto" w:fill="auto"/>
        <w:spacing w:line="260" w:lineRule="exact"/>
        <w:ind w:left="840"/>
      </w:pPr>
    </w:p>
    <w:p w:rsidR="00B345EB" w:rsidRDefault="00B345EB" w:rsidP="00B345EB">
      <w:pPr>
        <w:pStyle w:val="4"/>
        <w:shd w:val="clear" w:color="auto" w:fill="auto"/>
        <w:spacing w:line="260" w:lineRule="exact"/>
        <w:ind w:left="840"/>
      </w:pPr>
    </w:p>
    <w:p w:rsidR="00B345EB" w:rsidRDefault="00B345EB" w:rsidP="00470AB7">
      <w:pPr>
        <w:pStyle w:val="4"/>
        <w:shd w:val="clear" w:color="auto" w:fill="auto"/>
        <w:spacing w:line="260" w:lineRule="exact"/>
        <w:ind w:left="567"/>
        <w:jc w:val="center"/>
      </w:pPr>
      <w:r>
        <w:t>Председатель стипендиальной комиссии</w:t>
      </w:r>
    </w:p>
    <w:p w:rsidR="005A56EF" w:rsidRDefault="005A56EF">
      <w:pPr>
        <w:rPr>
          <w:sz w:val="2"/>
          <w:szCs w:val="2"/>
        </w:rPr>
        <w:sectPr w:rsidR="005A56EF" w:rsidSect="00B345EB">
          <w:pgSz w:w="11909" w:h="16838"/>
          <w:pgMar w:top="993" w:right="710" w:bottom="851" w:left="709" w:header="0" w:footer="3" w:gutter="0"/>
          <w:cols w:space="720"/>
          <w:noEndnote/>
          <w:docGrid w:linePitch="360"/>
        </w:sectPr>
      </w:pPr>
    </w:p>
    <w:p w:rsidR="005A56EF" w:rsidRDefault="005A56EF">
      <w:pPr>
        <w:rPr>
          <w:sz w:val="2"/>
          <w:szCs w:val="2"/>
        </w:rPr>
      </w:pPr>
    </w:p>
    <w:p w:rsidR="005A56EF" w:rsidRDefault="00344FCE">
      <w:pPr>
        <w:rPr>
          <w:sz w:val="2"/>
          <w:szCs w:val="2"/>
        </w:rPr>
      </w:pPr>
      <w:r>
        <w:rPr>
          <w:sz w:val="2"/>
          <w:szCs w:val="2"/>
        </w:rPr>
        <w:t xml:space="preserve">        </w:t>
      </w: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p w:rsidR="00344FCE" w:rsidRDefault="00344FCE">
      <w:pPr>
        <w:rPr>
          <w:sz w:val="2"/>
          <w:szCs w:val="2"/>
        </w:rPr>
      </w:pPr>
    </w:p>
    <w:tbl>
      <w:tblPr>
        <w:tblpPr w:leftFromText="180" w:rightFromText="180" w:vertAnchor="page" w:horzAnchor="page" w:tblpX="1250" w:tblpY="6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344FCE" w:rsidRPr="00F31B7A" w:rsidTr="00344FCE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344FCE" w:rsidP="00344FCE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344FCE" w:rsidP="00344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344FCE" w:rsidRPr="00F31B7A" w:rsidRDefault="00344FCE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470AB7" w:rsidP="00344FCE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FCE" w:rsidRPr="00F31B7A" w:rsidTr="00344FCE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E" w:rsidRPr="00F31B7A" w:rsidRDefault="00344FCE" w:rsidP="00344F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344FCE" w:rsidP="00344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344FCE" w:rsidRPr="00A13833" w:rsidRDefault="00344FCE" w:rsidP="00344FCE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E" w:rsidRPr="00F31B7A" w:rsidRDefault="00344FCE" w:rsidP="00344FCE">
            <w:pPr>
              <w:rPr>
                <w:rFonts w:ascii="Times New Roman" w:hAnsi="Times New Roman" w:cs="Times New Roman"/>
              </w:rPr>
            </w:pPr>
          </w:p>
        </w:tc>
      </w:tr>
    </w:tbl>
    <w:p w:rsidR="00344FCE" w:rsidRDefault="00344FCE">
      <w:pPr>
        <w:rPr>
          <w:sz w:val="2"/>
          <w:szCs w:val="2"/>
        </w:rPr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00"/>
      </w:pPr>
      <w:r>
        <w:t xml:space="preserve">                                                   Лист согласования</w:t>
      </w: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</w:pPr>
      <w:r>
        <w:t xml:space="preserve">Положение составил ________________ /______________________/ </w:t>
      </w: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</w:pPr>
      <w:r>
        <w:t>Председатель стипендиальной комиссии</w:t>
      </w:r>
      <w:r w:rsidR="00C469DF">
        <w:t xml:space="preserve"> ______________ /__________________/</w:t>
      </w:r>
    </w:p>
    <w:p w:rsidR="00344FCE" w:rsidRDefault="00344FCE" w:rsidP="00344FCE">
      <w:pPr>
        <w:pStyle w:val="31"/>
        <w:shd w:val="clear" w:color="auto" w:fill="auto"/>
        <w:spacing w:before="0" w:after="0" w:line="260" w:lineRule="exact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</w:pPr>
      <w:r>
        <w:t>Члены</w:t>
      </w:r>
      <w:r w:rsidR="00C469DF">
        <w:t xml:space="preserve"> комиссии:</w:t>
      </w:r>
      <w:r>
        <w:t xml:space="preserve"> </w:t>
      </w: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C469DF" w:rsidRDefault="00C469DF" w:rsidP="00C469DF">
      <w:pPr>
        <w:pStyle w:val="31"/>
        <w:shd w:val="clear" w:color="auto" w:fill="auto"/>
        <w:spacing w:before="0" w:after="0" w:line="260" w:lineRule="exact"/>
      </w:pPr>
      <w:r>
        <w:t>_____________________________________________</w:t>
      </w:r>
    </w:p>
    <w:p w:rsidR="00344FCE" w:rsidRDefault="00344FCE" w:rsidP="00C469DF">
      <w:pPr>
        <w:pStyle w:val="31"/>
        <w:shd w:val="clear" w:color="auto" w:fill="auto"/>
        <w:spacing w:before="0" w:after="0" w:line="260" w:lineRule="exact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jc w:val="center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  <w:r>
        <w:t xml:space="preserve">                                              </w:t>
      </w: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</w:pPr>
    </w:p>
    <w:tbl>
      <w:tblPr>
        <w:tblpPr w:leftFromText="180" w:rightFromText="180" w:vertAnchor="page" w:horzAnchor="margin" w:tblpY="1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574"/>
      </w:tblGrid>
      <w:tr w:rsidR="00344FCE" w:rsidRPr="00F31B7A" w:rsidTr="00344FCE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344FCE" w:rsidP="00344FCE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1B7A">
              <w:rPr>
                <w:rFonts w:ascii="Times New Roman" w:hAnsi="Times New Roman" w:cs="Times New Roman"/>
                <w:b/>
                <w:spacing w:val="-3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344FCE" w:rsidP="00344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 Положение о деятельности</w:t>
            </w:r>
          </w:p>
          <w:p w:rsidR="00344FCE" w:rsidRPr="00F31B7A" w:rsidRDefault="00344FCE" w:rsidP="00A46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 xml:space="preserve">СМК ПД 04- </w:t>
            </w:r>
            <w:r>
              <w:rPr>
                <w:rFonts w:ascii="Times New Roman" w:hAnsi="Times New Roman" w:cs="Times New Roman"/>
              </w:rPr>
              <w:t>14</w:t>
            </w:r>
            <w:r w:rsidRPr="00F31B7A">
              <w:rPr>
                <w:rFonts w:ascii="Times New Roman" w:hAnsi="Times New Roman" w:cs="Times New Roman"/>
              </w:rPr>
              <w:t>- 201</w:t>
            </w:r>
            <w:r w:rsidR="00A4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470AB7" w:rsidP="00344FCE">
            <w:pPr>
              <w:tabs>
                <w:tab w:val="center" w:pos="4677"/>
                <w:tab w:val="right" w:pos="9355"/>
              </w:tabs>
              <w:spacing w:befor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FCE" w:rsidRPr="00F31B7A" w:rsidTr="00344FCE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E" w:rsidRPr="00F31B7A" w:rsidRDefault="00344FCE" w:rsidP="00344F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E" w:rsidRPr="00F31B7A" w:rsidRDefault="00344FCE" w:rsidP="00344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31B7A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344FCE" w:rsidRPr="00A13833" w:rsidRDefault="00344FCE" w:rsidP="00344FCE">
            <w:pPr>
              <w:pStyle w:val="ac"/>
              <w:rPr>
                <w:b/>
              </w:rPr>
            </w:pP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Положение</w:t>
            </w:r>
            <w:r>
              <w:rPr>
                <w:b/>
              </w:rPr>
              <w:t xml:space="preserve">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>о стипендиальном обеспечении и друг</w:t>
            </w:r>
            <w:r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их видах материальной поддержки </w:t>
            </w:r>
            <w:r w:rsidRPr="00A13833">
              <w:rPr>
                <w:rStyle w:val="22"/>
                <w:rFonts w:eastAsia="Courier New"/>
                <w:b w:val="0"/>
                <w:sz w:val="24"/>
                <w:szCs w:val="24"/>
              </w:rPr>
              <w:t xml:space="preserve">студентов </w:t>
            </w:r>
            <w:r w:rsidRPr="00A13833">
              <w:rPr>
                <w:rStyle w:val="22"/>
                <w:rFonts w:eastAsia="Courier New"/>
                <w:b w:val="0"/>
                <w:bCs w:val="0"/>
                <w:sz w:val="24"/>
                <w:szCs w:val="24"/>
              </w:rPr>
              <w:t>ОГБПОУ НовТТ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E" w:rsidRPr="00F31B7A" w:rsidRDefault="00344FCE" w:rsidP="00344FCE">
            <w:pPr>
              <w:rPr>
                <w:rFonts w:ascii="Times New Roman" w:hAnsi="Times New Roman" w:cs="Times New Roman"/>
              </w:rPr>
            </w:pPr>
          </w:p>
        </w:tc>
      </w:tr>
    </w:tbl>
    <w:p w:rsidR="00344FCE" w:rsidRDefault="00344FCE" w:rsidP="00344FCE">
      <w:pPr>
        <w:pStyle w:val="31"/>
        <w:shd w:val="clear" w:color="auto" w:fill="auto"/>
        <w:spacing w:before="0" w:after="0" w:line="260" w:lineRule="exact"/>
        <w:ind w:left="142"/>
        <w:jc w:val="center"/>
      </w:pPr>
      <w:r>
        <w:t>Лист рассылки документа</w:t>
      </w:r>
    </w:p>
    <w:p w:rsidR="00344FCE" w:rsidRDefault="00344FCE">
      <w:pPr>
        <w:rPr>
          <w:sz w:val="2"/>
          <w:szCs w:val="2"/>
        </w:rPr>
      </w:pPr>
    </w:p>
    <w:tbl>
      <w:tblPr>
        <w:tblpPr w:leftFromText="180" w:rightFromText="180" w:vertAnchor="text" w:horzAnchor="margin" w:tblpY="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1978"/>
        <w:gridCol w:w="1469"/>
        <w:gridCol w:w="1694"/>
        <w:gridCol w:w="1771"/>
      </w:tblGrid>
      <w:tr w:rsidR="00344FCE" w:rsidTr="00344FCE">
        <w:trPr>
          <w:trHeight w:hRule="exact" w:val="850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pStyle w:val="4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Фамилия,</w:t>
            </w:r>
          </w:p>
          <w:p w:rsidR="00344FCE" w:rsidRDefault="00344FCE" w:rsidP="00344FCE">
            <w:pPr>
              <w:pStyle w:val="4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инициалы</w:t>
            </w: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pStyle w:val="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Должность</w:t>
            </w: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№</w:t>
            </w:r>
          </w:p>
          <w:p w:rsidR="00344FCE" w:rsidRDefault="00344FCE" w:rsidP="00344FCE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экземпляр</w:t>
            </w:r>
            <w:r>
              <w:rPr>
                <w:rStyle w:val="105pt0pt"/>
              </w:rPr>
              <w:softHyphen/>
              <w:t>а</w:t>
            </w:r>
          </w:p>
          <w:p w:rsidR="00344FCE" w:rsidRDefault="00344FCE" w:rsidP="00344FCE">
            <w:pPr>
              <w:pStyle w:val="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pStyle w:val="4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Дата</w:t>
            </w:r>
          </w:p>
          <w:p w:rsidR="00344FCE" w:rsidRDefault="00344FCE" w:rsidP="00344FCE">
            <w:pPr>
              <w:pStyle w:val="4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получения</w:t>
            </w: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pStyle w:val="4"/>
              <w:shd w:val="clear" w:color="auto" w:fill="auto"/>
              <w:spacing w:line="274" w:lineRule="exact"/>
              <w:ind w:left="320"/>
            </w:pPr>
            <w:r>
              <w:rPr>
                <w:rStyle w:val="105pt0pt"/>
              </w:rPr>
              <w:t>Роспись в получении</w:t>
            </w:r>
          </w:p>
        </w:tc>
      </w:tr>
      <w:tr w:rsidR="00344FCE" w:rsidTr="00344FCE">
        <w:trPr>
          <w:trHeight w:hRule="exact" w:val="326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50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6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4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6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3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  <w:tr w:rsidR="00344FCE" w:rsidTr="00344FCE">
        <w:trPr>
          <w:trHeight w:hRule="exact" w:val="341"/>
        </w:trPr>
        <w:tc>
          <w:tcPr>
            <w:tcW w:w="3000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44FCE" w:rsidRDefault="00344FCE" w:rsidP="00344FCE">
            <w:pPr>
              <w:rPr>
                <w:sz w:val="10"/>
                <w:szCs w:val="10"/>
              </w:rPr>
            </w:pPr>
          </w:p>
        </w:tc>
      </w:tr>
    </w:tbl>
    <w:p w:rsidR="00344FCE" w:rsidRDefault="00344FCE">
      <w:pPr>
        <w:rPr>
          <w:sz w:val="2"/>
          <w:szCs w:val="2"/>
        </w:rPr>
      </w:pPr>
    </w:p>
    <w:sectPr w:rsidR="00344FCE" w:rsidSect="00344FCE">
      <w:pgSz w:w="11909" w:h="16838"/>
      <w:pgMar w:top="0" w:right="0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90" w:rsidRDefault="00317990" w:rsidP="005A56EF">
      <w:r>
        <w:separator/>
      </w:r>
    </w:p>
  </w:endnote>
  <w:endnote w:type="continuationSeparator" w:id="1">
    <w:p w:rsidR="00317990" w:rsidRDefault="00317990" w:rsidP="005A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90" w:rsidRDefault="00317990"/>
  </w:footnote>
  <w:footnote w:type="continuationSeparator" w:id="1">
    <w:p w:rsidR="00317990" w:rsidRDefault="003179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1C30"/>
    <w:multiLevelType w:val="multilevel"/>
    <w:tmpl w:val="355EC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475D7"/>
    <w:multiLevelType w:val="multilevel"/>
    <w:tmpl w:val="1E4CC95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34046"/>
    <w:multiLevelType w:val="multilevel"/>
    <w:tmpl w:val="E138A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846E8"/>
    <w:multiLevelType w:val="multilevel"/>
    <w:tmpl w:val="DD627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56EF"/>
    <w:rsid w:val="000001FA"/>
    <w:rsid w:val="000352B5"/>
    <w:rsid w:val="002522E4"/>
    <w:rsid w:val="002709D7"/>
    <w:rsid w:val="0029015F"/>
    <w:rsid w:val="00295548"/>
    <w:rsid w:val="0031170B"/>
    <w:rsid w:val="00314006"/>
    <w:rsid w:val="00317990"/>
    <w:rsid w:val="00344FCE"/>
    <w:rsid w:val="0041018D"/>
    <w:rsid w:val="00470AB7"/>
    <w:rsid w:val="005133EE"/>
    <w:rsid w:val="00515DED"/>
    <w:rsid w:val="00517A51"/>
    <w:rsid w:val="00576286"/>
    <w:rsid w:val="005A56EF"/>
    <w:rsid w:val="006650B9"/>
    <w:rsid w:val="0069590F"/>
    <w:rsid w:val="006D5D6F"/>
    <w:rsid w:val="00710B59"/>
    <w:rsid w:val="0074256D"/>
    <w:rsid w:val="00775091"/>
    <w:rsid w:val="00917D2F"/>
    <w:rsid w:val="009349C4"/>
    <w:rsid w:val="00954B7E"/>
    <w:rsid w:val="00971D36"/>
    <w:rsid w:val="009A3910"/>
    <w:rsid w:val="009E49FA"/>
    <w:rsid w:val="00A13833"/>
    <w:rsid w:val="00A46061"/>
    <w:rsid w:val="00A63D17"/>
    <w:rsid w:val="00AE158A"/>
    <w:rsid w:val="00B345EB"/>
    <w:rsid w:val="00B81D1D"/>
    <w:rsid w:val="00B87656"/>
    <w:rsid w:val="00BB0465"/>
    <w:rsid w:val="00BB36AE"/>
    <w:rsid w:val="00C469DF"/>
    <w:rsid w:val="00CB5374"/>
    <w:rsid w:val="00D32E58"/>
    <w:rsid w:val="00D34DA5"/>
    <w:rsid w:val="00D915D5"/>
    <w:rsid w:val="00DD2ACE"/>
    <w:rsid w:val="00DD4EFA"/>
    <w:rsid w:val="00E10A02"/>
    <w:rsid w:val="00E730F8"/>
    <w:rsid w:val="00E85746"/>
    <w:rsid w:val="00EA0D2C"/>
    <w:rsid w:val="00EA1EC0"/>
    <w:rsid w:val="00E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6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6E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A5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rialNarrow9pt0pt">
    <w:name w:val="Основной текст + Arial Narrow;9 pt;Интервал 0 pt"/>
    <w:basedOn w:val="a4"/>
    <w:rsid w:val="005A56EF"/>
    <w:rPr>
      <w:rFonts w:ascii="Arial Narrow" w:eastAsia="Arial Narrow" w:hAnsi="Arial Narrow" w:cs="Arial Narrow"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ArialNarrow85pt0pt">
    <w:name w:val="Основной текст + Arial Narrow;8;5 pt;Полужирный;Интервал 0 pt"/>
    <w:basedOn w:val="a4"/>
    <w:rsid w:val="005A56EF"/>
    <w:rPr>
      <w:rFonts w:ascii="Arial Narrow" w:eastAsia="Arial Narrow" w:hAnsi="Arial Narrow" w:cs="Arial Narrow"/>
      <w:b/>
      <w:bCs/>
      <w:color w:val="000000"/>
      <w:spacing w:val="6"/>
      <w:w w:val="100"/>
      <w:position w:val="0"/>
      <w:sz w:val="17"/>
      <w:szCs w:val="17"/>
      <w:lang w:val="ru-RU"/>
    </w:rPr>
  </w:style>
  <w:style w:type="character" w:customStyle="1" w:styleId="85pt0pt">
    <w:name w:val="Основной текст + 8;5 pt;Интервал 0 pt"/>
    <w:basedOn w:val="a4"/>
    <w:rsid w:val="005A56EF"/>
    <w:rPr>
      <w:color w:val="000000"/>
      <w:spacing w:val="-6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Полужирный;Интервал 0 pt"/>
    <w:basedOn w:val="a4"/>
    <w:rsid w:val="005A56EF"/>
    <w:rPr>
      <w:b/>
      <w:b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1">
    <w:name w:val="Основной текст1"/>
    <w:basedOn w:val="a4"/>
    <w:rsid w:val="005A56EF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4"/>
    <w:rsid w:val="005A56EF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4"/>
    <w:rsid w:val="005A56EF"/>
    <w:rPr>
      <w:color w:val="000000"/>
      <w:w w:val="100"/>
      <w:position w:val="0"/>
    </w:rPr>
  </w:style>
  <w:style w:type="character" w:customStyle="1" w:styleId="ArialNarrow15pt0pt">
    <w:name w:val="Основной текст + Arial Narrow;15 pt;Курсив;Интервал 0 pt"/>
    <w:basedOn w:val="a4"/>
    <w:rsid w:val="005A56E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10">
    <w:name w:val="Заголовок №1_"/>
    <w:basedOn w:val="a0"/>
    <w:link w:val="11"/>
    <w:rsid w:val="005A5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9"/>
      <w:szCs w:val="39"/>
      <w:u w:val="none"/>
    </w:rPr>
  </w:style>
  <w:style w:type="character" w:customStyle="1" w:styleId="12">
    <w:name w:val="Заголовок №1"/>
    <w:basedOn w:val="10"/>
    <w:rsid w:val="005A56EF"/>
    <w:rPr>
      <w:color w:val="000000"/>
      <w:w w:val="100"/>
      <w:position w:val="0"/>
      <w:lang w:val="ru-RU"/>
    </w:rPr>
  </w:style>
  <w:style w:type="character" w:customStyle="1" w:styleId="13">
    <w:name w:val="Заголовок №1"/>
    <w:basedOn w:val="10"/>
    <w:rsid w:val="005A56EF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5A5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9"/>
      <w:szCs w:val="39"/>
      <w:u w:val="none"/>
    </w:rPr>
  </w:style>
  <w:style w:type="character" w:customStyle="1" w:styleId="22">
    <w:name w:val="Основной текст (2)"/>
    <w:basedOn w:val="20"/>
    <w:rsid w:val="005A56EF"/>
    <w:rPr>
      <w:color w:val="00000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5A5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7">
    <w:name w:val="Подпись к картинке"/>
    <w:basedOn w:val="a5"/>
    <w:rsid w:val="005A56EF"/>
    <w:rPr>
      <w:color w:val="000000"/>
      <w:w w:val="100"/>
      <w:position w:val="0"/>
      <w:lang w:val="ru-RU"/>
    </w:rPr>
  </w:style>
  <w:style w:type="character" w:customStyle="1" w:styleId="FranklinGothicDemi14pt0pt">
    <w:name w:val="Основной текст + Franklin Gothic Demi;14 pt;Интервал 0 pt"/>
    <w:basedOn w:val="a4"/>
    <w:rsid w:val="005A56EF"/>
    <w:rPr>
      <w:rFonts w:ascii="Franklin Gothic Demi" w:eastAsia="Franklin Gothic Demi" w:hAnsi="Franklin Gothic Demi" w:cs="Franklin Gothic Demi"/>
      <w:color w:val="000000"/>
      <w:spacing w:val="-9"/>
      <w:w w:val="100"/>
      <w:position w:val="0"/>
      <w:sz w:val="28"/>
      <w:szCs w:val="28"/>
      <w:lang w:val="ru-RU"/>
    </w:rPr>
  </w:style>
  <w:style w:type="character" w:customStyle="1" w:styleId="FranklinGothicDemi14pt0pt0">
    <w:name w:val="Основной текст + Franklin Gothic Demi;14 pt;Интервал 0 pt"/>
    <w:basedOn w:val="a4"/>
    <w:rsid w:val="005A56EF"/>
    <w:rPr>
      <w:rFonts w:ascii="Franklin Gothic Demi" w:eastAsia="Franklin Gothic Demi" w:hAnsi="Franklin Gothic Demi" w:cs="Franklin Gothic Demi"/>
      <w:color w:val="000000"/>
      <w:spacing w:val="-9"/>
      <w:w w:val="100"/>
      <w:position w:val="0"/>
      <w:sz w:val="28"/>
      <w:szCs w:val="28"/>
      <w:u w:val="single"/>
      <w:lang w:val="ru-RU"/>
    </w:rPr>
  </w:style>
  <w:style w:type="character" w:customStyle="1" w:styleId="FranklinGothicDemi14pt0pt1">
    <w:name w:val="Основной текст + Franklin Gothic Demi;14 pt;Интервал 0 pt"/>
    <w:basedOn w:val="a4"/>
    <w:rsid w:val="005A56EF"/>
    <w:rPr>
      <w:rFonts w:ascii="Franklin Gothic Demi" w:eastAsia="Franklin Gothic Demi" w:hAnsi="Franklin Gothic Demi" w:cs="Franklin Gothic Demi"/>
      <w:color w:val="000000"/>
      <w:spacing w:val="-9"/>
      <w:w w:val="100"/>
      <w:position w:val="0"/>
      <w:sz w:val="28"/>
      <w:szCs w:val="28"/>
    </w:rPr>
  </w:style>
  <w:style w:type="character" w:customStyle="1" w:styleId="85pt0pt1">
    <w:name w:val="Основной текст + 8;5 pt;Полужирный;Интервал 0 pt"/>
    <w:basedOn w:val="a4"/>
    <w:rsid w:val="005A56EF"/>
    <w:rPr>
      <w:b/>
      <w:b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30">
    <w:name w:val="Основной текст (3)_"/>
    <w:basedOn w:val="a0"/>
    <w:link w:val="31"/>
    <w:rsid w:val="005A5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5A5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7pt">
    <w:name w:val="Основной текст + 7 pt"/>
    <w:basedOn w:val="a4"/>
    <w:rsid w:val="005A56EF"/>
    <w:rPr>
      <w:color w:val="000000"/>
      <w:w w:val="100"/>
      <w:position w:val="0"/>
      <w:sz w:val="14"/>
      <w:szCs w:val="14"/>
      <w:lang w:val="ru-RU"/>
    </w:rPr>
  </w:style>
  <w:style w:type="character" w:customStyle="1" w:styleId="40">
    <w:name w:val="Основной текст (4)_"/>
    <w:basedOn w:val="a0"/>
    <w:link w:val="41"/>
    <w:rsid w:val="005A56E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Не курсив"/>
    <w:basedOn w:val="40"/>
    <w:rsid w:val="005A56EF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A5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5A5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5pt0pt">
    <w:name w:val="Основной текст + 10;5 pt;Полужирный;Интервал 0 pt"/>
    <w:basedOn w:val="a4"/>
    <w:rsid w:val="005A56EF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4">
    <w:name w:val="Основной текст4"/>
    <w:basedOn w:val="a"/>
    <w:link w:val="a4"/>
    <w:rsid w:val="005A56E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11">
    <w:name w:val="Заголовок №1"/>
    <w:basedOn w:val="a"/>
    <w:link w:val="10"/>
    <w:rsid w:val="005A56EF"/>
    <w:pPr>
      <w:shd w:val="clear" w:color="auto" w:fill="FFFFFF"/>
      <w:spacing w:after="420" w:line="504" w:lineRule="exact"/>
      <w:ind w:firstLine="280"/>
      <w:outlineLvl w:val="0"/>
    </w:pPr>
    <w:rPr>
      <w:rFonts w:ascii="Times New Roman" w:eastAsia="Times New Roman" w:hAnsi="Times New Roman" w:cs="Times New Roman"/>
      <w:spacing w:val="9"/>
      <w:sz w:val="39"/>
      <w:szCs w:val="39"/>
    </w:rPr>
  </w:style>
  <w:style w:type="paragraph" w:customStyle="1" w:styleId="21">
    <w:name w:val="Основной текст (2)"/>
    <w:basedOn w:val="a"/>
    <w:link w:val="20"/>
    <w:rsid w:val="005A56EF"/>
    <w:pPr>
      <w:shd w:val="clear" w:color="auto" w:fill="FFFFFF"/>
      <w:spacing w:before="420" w:line="504" w:lineRule="exact"/>
      <w:jc w:val="center"/>
    </w:pPr>
    <w:rPr>
      <w:rFonts w:ascii="Times New Roman" w:eastAsia="Times New Roman" w:hAnsi="Times New Roman" w:cs="Times New Roman"/>
      <w:b/>
      <w:bCs/>
      <w:spacing w:val="9"/>
      <w:sz w:val="39"/>
      <w:szCs w:val="39"/>
    </w:rPr>
  </w:style>
  <w:style w:type="paragraph" w:customStyle="1" w:styleId="a6">
    <w:name w:val="Подпись к картинке"/>
    <w:basedOn w:val="a"/>
    <w:link w:val="a5"/>
    <w:rsid w:val="005A56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5A56EF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9">
    <w:name w:val="Подпись к таблице"/>
    <w:basedOn w:val="a"/>
    <w:link w:val="a8"/>
    <w:rsid w:val="005A56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41">
    <w:name w:val="Основной текст (4)"/>
    <w:basedOn w:val="a"/>
    <w:link w:val="40"/>
    <w:rsid w:val="005A56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5A56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5A56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A13833"/>
    <w:pPr>
      <w:widowControl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13833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 Spacing"/>
    <w:uiPriority w:val="1"/>
    <w:qFormat/>
    <w:rsid w:val="00A13833"/>
    <w:rPr>
      <w:color w:val="000000"/>
    </w:rPr>
  </w:style>
  <w:style w:type="paragraph" w:styleId="ad">
    <w:name w:val="header"/>
    <w:basedOn w:val="a"/>
    <w:link w:val="ae"/>
    <w:rsid w:val="00C46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Верхний колонтитул Знак"/>
    <w:basedOn w:val="a0"/>
    <w:link w:val="ad"/>
    <w:rsid w:val="00C469DF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9A3910"/>
    <w:pPr>
      <w:ind w:left="720"/>
      <w:contextualSpacing/>
    </w:pPr>
  </w:style>
  <w:style w:type="table" w:styleId="af0">
    <w:name w:val="Table Grid"/>
    <w:basedOn w:val="a1"/>
    <w:uiPriority w:val="59"/>
    <w:rsid w:val="00B345E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Microsoft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1</dc:creator>
  <cp:lastModifiedBy>1</cp:lastModifiedBy>
  <cp:revision>22</cp:revision>
  <cp:lastPrinted>2020-01-31T07:50:00Z</cp:lastPrinted>
  <dcterms:created xsi:type="dcterms:W3CDTF">2019-01-09T07:38:00Z</dcterms:created>
  <dcterms:modified xsi:type="dcterms:W3CDTF">2020-01-31T07:53:00Z</dcterms:modified>
</cp:coreProperties>
</file>