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72" w:rsidRDefault="00F80472" w:rsidP="00435A15">
      <w:pPr>
        <w:spacing w:before="0" w:line="360" w:lineRule="auto"/>
        <w:rPr>
          <w:rFonts w:ascii="Times New Roman" w:hAnsi="Times New Roman"/>
          <w:b/>
          <w:sz w:val="24"/>
          <w:szCs w:val="24"/>
        </w:rPr>
      </w:pPr>
    </w:p>
    <w:p w:rsidR="00F80472" w:rsidRDefault="00F80472" w:rsidP="00F80472">
      <w:pPr>
        <w:spacing w:before="0" w:line="360" w:lineRule="auto"/>
        <w:ind w:firstLine="0"/>
        <w:rPr>
          <w:rFonts w:ascii="Times New Roman" w:hAnsi="Times New Roman"/>
          <w:b/>
          <w:sz w:val="24"/>
          <w:szCs w:val="24"/>
        </w:rPr>
      </w:pPr>
      <w:r>
        <w:rPr>
          <w:rFonts w:ascii="Times New Roman" w:hAnsi="Times New Roman"/>
          <w:b/>
          <w:noProof/>
          <w:sz w:val="24"/>
          <w:szCs w:val="24"/>
          <w:lang w:eastAsia="ru-RU"/>
        </w:rPr>
        <w:drawing>
          <wp:inline distT="0" distB="0" distL="0" distR="0">
            <wp:extent cx="6353175" cy="869632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6353175" cy="8696325"/>
                    </a:xfrm>
                    <a:prstGeom prst="rect">
                      <a:avLst/>
                    </a:prstGeom>
                    <a:noFill/>
                    <a:ln w="9525">
                      <a:noFill/>
                      <a:miter lim="800000"/>
                      <a:headEnd/>
                      <a:tailEnd/>
                    </a:ln>
                  </pic:spPr>
                </pic:pic>
              </a:graphicData>
            </a:graphic>
          </wp:inline>
        </w:drawing>
      </w:r>
    </w:p>
    <w:p w:rsidR="00F80472" w:rsidRDefault="00F80472" w:rsidP="00F80472">
      <w:pPr>
        <w:spacing w:before="0" w:line="360" w:lineRule="auto"/>
        <w:ind w:firstLine="0"/>
        <w:rPr>
          <w:rFonts w:ascii="Times New Roman" w:hAnsi="Times New Roman"/>
          <w:b/>
          <w:sz w:val="24"/>
          <w:szCs w:val="24"/>
        </w:rPr>
      </w:pPr>
    </w:p>
    <w:p w:rsidR="00F80472" w:rsidRPr="00843E62" w:rsidRDefault="00F80472" w:rsidP="00F80472">
      <w:pPr>
        <w:widowControl w:val="0"/>
        <w:suppressAutoHyphens/>
        <w:autoSpaceDE w:val="0"/>
        <w:autoSpaceDN w:val="0"/>
        <w:adjustRightInd w:val="0"/>
        <w:spacing w:line="360" w:lineRule="auto"/>
        <w:rPr>
          <w:rFonts w:ascii="Times New Roman" w:hAnsi="Times New Roman"/>
          <w:b/>
          <w:sz w:val="24"/>
          <w:szCs w:val="24"/>
        </w:rPr>
      </w:pPr>
      <w:r w:rsidRPr="00843E62">
        <w:rPr>
          <w:rFonts w:ascii="Times New Roman" w:hAnsi="Times New Roman"/>
          <w:b/>
          <w:sz w:val="24"/>
          <w:szCs w:val="24"/>
        </w:rPr>
        <w:lastRenderedPageBreak/>
        <w:t xml:space="preserve">1. Общие положения </w:t>
      </w:r>
    </w:p>
    <w:p w:rsidR="00F80472" w:rsidRPr="00843E62" w:rsidRDefault="00F80472" w:rsidP="00F80472">
      <w:pPr>
        <w:widowControl w:val="0"/>
        <w:suppressAutoHyphens/>
        <w:autoSpaceDE w:val="0"/>
        <w:autoSpaceDN w:val="0"/>
        <w:adjustRightInd w:val="0"/>
        <w:spacing w:line="360" w:lineRule="auto"/>
        <w:rPr>
          <w:rFonts w:ascii="Times New Roman" w:hAnsi="Times New Roman"/>
          <w:b/>
          <w:sz w:val="24"/>
          <w:szCs w:val="24"/>
        </w:rPr>
      </w:pPr>
      <w:r w:rsidRPr="00843E62">
        <w:rPr>
          <w:rFonts w:ascii="Times New Roman" w:hAnsi="Times New Roman"/>
          <w:b/>
          <w:sz w:val="24"/>
          <w:szCs w:val="24"/>
        </w:rPr>
        <w:t>1.1. Нормативно-правовые основания разработки основной профессиональной образовательной программы среднего профессионального образования по программе подготовки квалифицированных рабочих и  служащих (ОПОП СПО ППКРС)</w:t>
      </w:r>
    </w:p>
    <w:p w:rsidR="00F80472" w:rsidRPr="00843E62" w:rsidRDefault="00F80472" w:rsidP="00F80472">
      <w:pPr>
        <w:shd w:val="clear" w:color="auto" w:fill="FFFFFF"/>
        <w:spacing w:before="0"/>
        <w:ind w:firstLine="0"/>
        <w:rPr>
          <w:rFonts w:ascii="Times New Roman" w:hAnsi="Times New Roman"/>
          <w:b/>
          <w:bCs/>
          <w:sz w:val="24"/>
          <w:szCs w:val="24"/>
        </w:rPr>
      </w:pP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ОПОП СПО ППКРС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по профессии 23.01.03  «Автомеханик».</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Нормативную правовую основу разработки ПООП СПО ППКРС составляют:</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Федеральный закон от 29.12.2012 № 273-ФЗ «Об образовании в Российской Федерации»;</w:t>
      </w:r>
    </w:p>
    <w:p w:rsidR="00F80472" w:rsidRPr="00843E62" w:rsidRDefault="00F80472" w:rsidP="00F80472">
      <w:pPr>
        <w:shd w:val="clear" w:color="auto" w:fill="FFFFFF"/>
        <w:spacing w:before="0" w:line="360" w:lineRule="auto"/>
        <w:rPr>
          <w:rFonts w:ascii="Times New Roman" w:hAnsi="Times New Roman"/>
          <w:color w:val="21272E"/>
          <w:sz w:val="24"/>
          <w:szCs w:val="24"/>
        </w:rPr>
      </w:pPr>
      <w:r w:rsidRPr="00843E62">
        <w:rPr>
          <w:rFonts w:ascii="Times New Roman" w:hAnsi="Times New Roman"/>
          <w:sz w:val="24"/>
          <w:szCs w:val="24"/>
        </w:rPr>
        <w:t xml:space="preserve">- Приказ Министерства образования и науки РФ от 28 мая 2014 г. № 594 </w:t>
      </w:r>
      <w:r w:rsidRPr="00843E62">
        <w:rPr>
          <w:rFonts w:ascii="Times New Roman" w:hAnsi="Times New Roman"/>
          <w:spacing w:val="-3"/>
          <w:sz w:val="24"/>
          <w:szCs w:val="24"/>
        </w:rPr>
        <w:t xml:space="preserve">«Об </w:t>
      </w:r>
      <w:r w:rsidRPr="00843E62">
        <w:rPr>
          <w:rFonts w:ascii="Times New Roman" w:hAnsi="Times New Roman"/>
          <w:sz w:val="24"/>
          <w:szCs w:val="24"/>
        </w:rPr>
        <w:t>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Pr="00843E62">
        <w:rPr>
          <w:rFonts w:ascii="Times New Roman" w:hAnsi="Times New Roman"/>
          <w:color w:val="21272E"/>
          <w:sz w:val="24"/>
          <w:szCs w:val="24"/>
        </w:rPr>
        <w:t xml:space="preserve"> (зарегистрировано в Минюсте </w:t>
      </w:r>
      <w:r w:rsidRPr="00843E62">
        <w:rPr>
          <w:rFonts w:ascii="Times New Roman" w:hAnsi="Times New Roman"/>
          <w:sz w:val="24"/>
          <w:szCs w:val="24"/>
        </w:rPr>
        <w:t xml:space="preserve">РФ </w:t>
      </w:r>
      <w:r w:rsidRPr="00843E62">
        <w:rPr>
          <w:rFonts w:ascii="Times New Roman" w:hAnsi="Times New Roman"/>
          <w:color w:val="21272E"/>
          <w:sz w:val="24"/>
          <w:szCs w:val="24"/>
        </w:rPr>
        <w:t xml:space="preserve">29 июля 2014 г., регистрационный № 33335), с изменениями, внесенными приказами Министерства образования и науки РФ от 7 октября 2014 г. № 1307 (зарегистрированное в Минюсте РФ 16  октября  2014 г., </w:t>
      </w:r>
      <w:r w:rsidRPr="00843E62">
        <w:rPr>
          <w:rFonts w:ascii="Times New Roman" w:hAnsi="Times New Roman"/>
          <w:color w:val="21272E"/>
          <w:spacing w:val="28"/>
          <w:sz w:val="24"/>
          <w:szCs w:val="24"/>
        </w:rPr>
        <w:t xml:space="preserve"> </w:t>
      </w:r>
      <w:r w:rsidRPr="00843E62">
        <w:rPr>
          <w:rFonts w:ascii="Times New Roman" w:hAnsi="Times New Roman"/>
          <w:color w:val="21272E"/>
          <w:sz w:val="24"/>
          <w:szCs w:val="24"/>
        </w:rPr>
        <w:t>регистрационный</w:t>
      </w:r>
      <w:r w:rsidRPr="00843E62">
        <w:rPr>
          <w:rFonts w:ascii="Times New Roman" w:hAnsi="Times New Roman"/>
          <w:sz w:val="24"/>
          <w:szCs w:val="24"/>
        </w:rPr>
        <w:t xml:space="preserve"> </w:t>
      </w:r>
      <w:r w:rsidRPr="00843E62">
        <w:rPr>
          <w:rFonts w:ascii="Times New Roman" w:hAnsi="Times New Roman"/>
          <w:color w:val="21272E"/>
          <w:sz w:val="24"/>
          <w:szCs w:val="24"/>
        </w:rPr>
        <w:t xml:space="preserve">№ 34342)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 xml:space="preserve">и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 xml:space="preserve">от </w:t>
      </w:r>
      <w:r w:rsidRPr="00843E62">
        <w:rPr>
          <w:rFonts w:ascii="Times New Roman" w:hAnsi="Times New Roman"/>
          <w:color w:val="21272E"/>
          <w:spacing w:val="42"/>
          <w:sz w:val="24"/>
          <w:szCs w:val="24"/>
        </w:rPr>
        <w:t xml:space="preserve"> </w:t>
      </w:r>
      <w:r w:rsidRPr="00843E62">
        <w:rPr>
          <w:rFonts w:ascii="Times New Roman" w:hAnsi="Times New Roman"/>
          <w:color w:val="21272E"/>
          <w:sz w:val="24"/>
          <w:szCs w:val="24"/>
        </w:rPr>
        <w:t xml:space="preserve">9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 xml:space="preserve">апреля </w:t>
      </w:r>
      <w:r w:rsidRPr="00843E62">
        <w:rPr>
          <w:rFonts w:ascii="Times New Roman" w:hAnsi="Times New Roman"/>
          <w:color w:val="21272E"/>
          <w:spacing w:val="42"/>
          <w:sz w:val="24"/>
          <w:szCs w:val="24"/>
        </w:rPr>
        <w:t xml:space="preserve"> </w:t>
      </w:r>
      <w:r w:rsidRPr="00843E62">
        <w:rPr>
          <w:rFonts w:ascii="Times New Roman" w:hAnsi="Times New Roman"/>
          <w:color w:val="21272E"/>
          <w:sz w:val="24"/>
          <w:szCs w:val="24"/>
        </w:rPr>
        <w:t xml:space="preserve">2015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 xml:space="preserve">г.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 xml:space="preserve">№ </w:t>
      </w:r>
      <w:r w:rsidRPr="00843E62">
        <w:rPr>
          <w:rFonts w:ascii="Times New Roman" w:hAnsi="Times New Roman"/>
          <w:color w:val="21272E"/>
          <w:spacing w:val="42"/>
          <w:sz w:val="24"/>
          <w:szCs w:val="24"/>
        </w:rPr>
        <w:t xml:space="preserve"> </w:t>
      </w:r>
      <w:r w:rsidRPr="00843E62">
        <w:rPr>
          <w:rFonts w:ascii="Times New Roman" w:hAnsi="Times New Roman"/>
          <w:color w:val="21272E"/>
          <w:sz w:val="24"/>
          <w:szCs w:val="24"/>
        </w:rPr>
        <w:t xml:space="preserve">387 </w:t>
      </w:r>
      <w:r w:rsidRPr="00843E62">
        <w:rPr>
          <w:rFonts w:ascii="Times New Roman" w:hAnsi="Times New Roman"/>
          <w:color w:val="21272E"/>
          <w:spacing w:val="41"/>
          <w:sz w:val="24"/>
          <w:szCs w:val="24"/>
        </w:rPr>
        <w:t xml:space="preserve"> </w:t>
      </w:r>
      <w:r w:rsidRPr="00843E62">
        <w:rPr>
          <w:rFonts w:ascii="Times New Roman" w:hAnsi="Times New Roman"/>
          <w:color w:val="21272E"/>
          <w:sz w:val="24"/>
          <w:szCs w:val="24"/>
        </w:rPr>
        <w:t>(зарегистрировано в Минюсте РФ 8 мая 2015 г., регистрационный № 37221);</w:t>
      </w:r>
    </w:p>
    <w:p w:rsidR="00F80472" w:rsidRPr="00843E62" w:rsidRDefault="00F80472" w:rsidP="00F80472">
      <w:pPr>
        <w:shd w:val="clear" w:color="auto" w:fill="FFFFFF"/>
        <w:spacing w:before="0" w:line="360" w:lineRule="auto"/>
        <w:rPr>
          <w:rFonts w:ascii="Times New Roman" w:hAnsi="Times New Roman"/>
          <w:color w:val="21272E"/>
          <w:sz w:val="24"/>
          <w:szCs w:val="24"/>
        </w:rPr>
      </w:pPr>
      <w:r w:rsidRPr="00843E62">
        <w:rPr>
          <w:rFonts w:ascii="Times New Roman" w:hAnsi="Times New Roman"/>
          <w:color w:val="21272E"/>
          <w:sz w:val="24"/>
          <w:szCs w:val="24"/>
        </w:rPr>
        <w:t xml:space="preserve">- </w:t>
      </w:r>
      <w:r w:rsidRPr="00843E62">
        <w:rPr>
          <w:rFonts w:ascii="Times New Roman" w:hAnsi="Times New Roman"/>
          <w:sz w:val="24"/>
          <w:szCs w:val="24"/>
        </w:rPr>
        <w:t>Приказ Минобрнауки России от 05.06.2014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(зарегистрировано в Минюсте РФ 8 июля  2014 г., регистрационный номер 33008), с изменениями и дополнениями от 25 ноября 2016 г.;</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Профессиональный стандарт Специалист по мехатронным системам автомобиля, утвержденного приказом Министерства труда и социальной защиты РФ от 13 марта 2017 года № 275 н (зарегистрировано в Минюсте РФ 4 апреля 2017 г., регистрационный номер 46238);</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xml:space="preserve">- Перечня профессий среднего профессионального образования, утвержденным приказом Министерства образования и науки Российской Федерации от 29 октября 2013 г. </w:t>
      </w:r>
      <w:r w:rsidRPr="00843E62">
        <w:rPr>
          <w:rFonts w:ascii="Times New Roman" w:hAnsi="Times New Roman"/>
          <w:sz w:val="24"/>
          <w:szCs w:val="24"/>
        </w:rPr>
        <w:lastRenderedPageBreak/>
        <w:t>№ 1199 (зарегистрировано в Минюсте РФ 26 декабря 2013 г., регистрационный номер 30861), с изменения и дополнениями 25 ноября 2016 г., приказ Министерства образования и науки РФ от 25 ноября 2016 г. № 1477 (зарегистрировано в Минюсте РФ 12 декабря 2013 г., регистрационный номер №  44662;</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Приказа Министерства образования и науки Российской Федерации от 26.12.2013г.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РФ 9 июля 2014 г., регистрационный номер № 33026);</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xml:space="preserve">- Приказ Министерства образования и науки  РФ от 14 июня 2013 г. № 464 </w:t>
      </w:r>
      <w:r w:rsidRPr="00843E62">
        <w:rPr>
          <w:rFonts w:ascii="Times New Roman" w:hAnsi="Times New Roman"/>
          <w:spacing w:val="-3"/>
          <w:sz w:val="24"/>
          <w:szCs w:val="24"/>
        </w:rPr>
        <w:t xml:space="preserve">«Об </w:t>
      </w:r>
      <w:r w:rsidRPr="00843E62">
        <w:rPr>
          <w:rFonts w:ascii="Times New Roman" w:hAnsi="Times New Roman"/>
          <w:sz w:val="24"/>
          <w:szCs w:val="24"/>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РФ 30 июля 2013 г., регистрационный № 29200) (далее – Порядок организации образовательной деятельности);</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Приказ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843E62">
        <w:rPr>
          <w:rFonts w:ascii="Times New Roman" w:hAnsi="Times New Roman"/>
          <w:spacing w:val="28"/>
          <w:sz w:val="24"/>
          <w:szCs w:val="24"/>
        </w:rPr>
        <w:t xml:space="preserve"> </w:t>
      </w:r>
      <w:r w:rsidRPr="00843E62">
        <w:rPr>
          <w:rFonts w:ascii="Times New Roman" w:hAnsi="Times New Roman"/>
          <w:sz w:val="24"/>
          <w:szCs w:val="24"/>
        </w:rPr>
        <w:t>(зарегистрировано в Минюсте РФ   1 ноября 2013 г., регистрационный № 30306);</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xml:space="preserve">- Приказ Министерства образования и науки РФ от 18 апреля 2013 г. № 291 </w:t>
      </w:r>
      <w:r w:rsidRPr="00843E62">
        <w:rPr>
          <w:rFonts w:ascii="Times New Roman" w:hAnsi="Times New Roman"/>
          <w:spacing w:val="-3"/>
          <w:sz w:val="24"/>
          <w:szCs w:val="24"/>
        </w:rPr>
        <w:t xml:space="preserve">«Об </w:t>
      </w:r>
      <w:r w:rsidRPr="00843E62">
        <w:rPr>
          <w:rFonts w:ascii="Times New Roman" w:hAnsi="Times New Roman"/>
          <w:sz w:val="24"/>
          <w:szCs w:val="24"/>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РФ 14 июня 2013 г., регистрационный №</w:t>
      </w:r>
      <w:r w:rsidRPr="00843E62">
        <w:rPr>
          <w:rFonts w:ascii="Times New Roman" w:hAnsi="Times New Roman"/>
          <w:spacing w:val="-2"/>
          <w:sz w:val="24"/>
          <w:szCs w:val="24"/>
        </w:rPr>
        <w:t xml:space="preserve"> </w:t>
      </w:r>
      <w:r w:rsidRPr="00843E62">
        <w:rPr>
          <w:rFonts w:ascii="Times New Roman" w:hAnsi="Times New Roman"/>
          <w:sz w:val="24"/>
          <w:szCs w:val="24"/>
        </w:rPr>
        <w:t>28785);</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xml:space="preserve">- Приказ Министерства образования и науки РФ от 18 апреля 2013 г. № 292 « </w:t>
      </w:r>
      <w:r w:rsidRPr="00843E62">
        <w:rPr>
          <w:rFonts w:ascii="Times New Roman" w:hAnsi="Times New Roman"/>
          <w:bCs/>
          <w:sz w:val="24"/>
          <w:szCs w:val="24"/>
        </w:rPr>
        <w:t>Об утверждении порядка организации и осуществления образовательной деятельности по основным программам профессионального  обучения»   (</w:t>
      </w:r>
      <w:r w:rsidRPr="00843E62">
        <w:rPr>
          <w:rFonts w:ascii="Times New Roman" w:hAnsi="Times New Roman"/>
          <w:sz w:val="24"/>
          <w:szCs w:val="24"/>
        </w:rPr>
        <w:t>зарегистрировано в Минюсте РФ от 15 мая 2013 г., регистрационный номер «№ 28395</w:t>
      </w:r>
      <w:r w:rsidRPr="00843E62">
        <w:rPr>
          <w:rFonts w:ascii="Times New Roman" w:hAnsi="Times New Roman"/>
          <w:bCs/>
          <w:sz w:val="24"/>
          <w:szCs w:val="24"/>
        </w:rPr>
        <w:t>), с изменениями и дополнениями от  27 октября 2015 г.;</w:t>
      </w:r>
    </w:p>
    <w:p w:rsidR="00F80472" w:rsidRPr="00843E62" w:rsidRDefault="00F80472" w:rsidP="00F80472">
      <w:pPr>
        <w:shd w:val="clear" w:color="auto" w:fill="FFFFFF"/>
        <w:spacing w:before="0" w:line="360" w:lineRule="auto"/>
        <w:rPr>
          <w:rFonts w:ascii="Times New Roman" w:hAnsi="Times New Roman"/>
          <w:bCs/>
          <w:sz w:val="24"/>
          <w:szCs w:val="24"/>
        </w:rPr>
      </w:pPr>
      <w:r w:rsidRPr="00843E62">
        <w:rPr>
          <w:rFonts w:ascii="Times New Roman" w:hAnsi="Times New Roman"/>
          <w:bCs/>
          <w:sz w:val="24"/>
          <w:szCs w:val="24"/>
        </w:rPr>
        <w:t xml:space="preserve">- </w:t>
      </w:r>
      <w:r w:rsidRPr="00843E62">
        <w:rPr>
          <w:rFonts w:ascii="Times New Roman" w:hAnsi="Times New Roman"/>
          <w:sz w:val="24"/>
          <w:szCs w:val="24"/>
        </w:rPr>
        <w:t>письмо Министерства образования и науки РФ и ФГАУ ФИРО № 12-696 «О разъяснениях по формированию учебного плана ОПОП НПО и СПО» от 20 октября 2010 г.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w:t>
      </w:r>
      <w:r w:rsidRPr="00843E62">
        <w:rPr>
          <w:rFonts w:ascii="Times New Roman" w:hAnsi="Times New Roman"/>
          <w:bCs/>
          <w:sz w:val="24"/>
          <w:szCs w:val="24"/>
        </w:rPr>
        <w:t>;</w:t>
      </w:r>
    </w:p>
    <w:p w:rsidR="00F80472" w:rsidRPr="00843E62" w:rsidRDefault="00F80472" w:rsidP="00F80472">
      <w:pPr>
        <w:shd w:val="clear" w:color="auto" w:fill="FFFFFF"/>
        <w:spacing w:before="0" w:line="360" w:lineRule="auto"/>
        <w:rPr>
          <w:rFonts w:ascii="Times New Roman" w:hAnsi="Times New Roman"/>
          <w:bCs/>
          <w:sz w:val="24"/>
          <w:szCs w:val="24"/>
        </w:rPr>
      </w:pPr>
      <w:r w:rsidRPr="00843E62">
        <w:rPr>
          <w:rFonts w:ascii="Times New Roman" w:hAnsi="Times New Roman"/>
          <w:bCs/>
          <w:sz w:val="24"/>
          <w:szCs w:val="24"/>
        </w:rPr>
        <w:t xml:space="preserve">- Приказ Министерства образования и науки РФ от 23 января 2014 г. № 36 « Об утверждении Порядка приема на обучение по образовательным программам среднего </w:t>
      </w:r>
      <w:r w:rsidRPr="00843E62">
        <w:rPr>
          <w:rFonts w:ascii="Times New Roman" w:hAnsi="Times New Roman"/>
          <w:bCs/>
          <w:sz w:val="24"/>
          <w:szCs w:val="24"/>
        </w:rPr>
        <w:lastRenderedPageBreak/>
        <w:t>профессионального образования» (зарегистрировано в Минюсте РФ от 6 марта 2014 г. № 31529), с изменениями и дополнениями от 26 марта 2019 г.;</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bCs/>
          <w:sz w:val="24"/>
          <w:szCs w:val="24"/>
        </w:rPr>
        <w:t>-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w:t>
      </w:r>
      <w:r w:rsidRPr="00843E62">
        <w:rPr>
          <w:rFonts w:ascii="Times New Roman" w:hAnsi="Times New Roman"/>
          <w:sz w:val="24"/>
          <w:szCs w:val="24"/>
        </w:rPr>
        <w:t>;</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Федеральный государственный образовательный стандарт среднего профессионального образования по профессии 23.01.03 Автомеханик (утвержденный приказом Министерством образования и науки РФ от 2 августа 2013 г. № 701 (зарегистрировано в Минюсте РФ 20 августа 2013 г., регистрационный №29498), с изменениями и дополнениями от 09 апреля 2015 г.;</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Перечень сокращений, используемых в тексте</w:t>
      </w:r>
      <w:r w:rsidRPr="00843E62">
        <w:rPr>
          <w:rFonts w:ascii="Times New Roman" w:hAnsi="Times New Roman"/>
          <w:spacing w:val="-4"/>
          <w:sz w:val="24"/>
          <w:szCs w:val="24"/>
        </w:rPr>
        <w:t xml:space="preserve"> </w:t>
      </w:r>
      <w:r w:rsidRPr="00843E62">
        <w:rPr>
          <w:rFonts w:ascii="Times New Roman" w:hAnsi="Times New Roman"/>
          <w:sz w:val="24"/>
          <w:szCs w:val="24"/>
        </w:rPr>
        <w:t>ОПОП:</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 xml:space="preserve">ФГОС СПО – Федеральный государственный образовательный стандарт среднего профессионального образования; </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ОПОП – основная профессиональная образовательная программа;</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ППКРС - программа подготовки квалифицированных рабочих, служащих;</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МДК – междисциплинарный курс;</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ПМ – профессиональный модуль;</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ОК – общие компетенции;</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ПК – профессиональные компетенции</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ПА- промежуточная аттестация</w:t>
      </w:r>
    </w:p>
    <w:p w:rsidR="00F80472" w:rsidRPr="00843E62" w:rsidRDefault="00F80472" w:rsidP="00F80472">
      <w:pPr>
        <w:shd w:val="clear" w:color="auto" w:fill="FFFFFF"/>
        <w:spacing w:before="0" w:line="360" w:lineRule="auto"/>
        <w:rPr>
          <w:rFonts w:ascii="Times New Roman" w:hAnsi="Times New Roman"/>
          <w:sz w:val="24"/>
          <w:szCs w:val="24"/>
        </w:rPr>
      </w:pPr>
      <w:r w:rsidRPr="00843E62">
        <w:rPr>
          <w:rFonts w:ascii="Times New Roman" w:hAnsi="Times New Roman"/>
          <w:sz w:val="24"/>
          <w:szCs w:val="24"/>
        </w:rPr>
        <w:t>ГИА- государственная итоговая аттестация;</w:t>
      </w:r>
    </w:p>
    <w:p w:rsidR="00F80472" w:rsidRPr="00843E62" w:rsidRDefault="00F80472" w:rsidP="00F80472">
      <w:pPr>
        <w:shd w:val="clear" w:color="auto" w:fill="FFFFFF"/>
        <w:spacing w:before="0" w:line="360" w:lineRule="auto"/>
        <w:rPr>
          <w:rFonts w:ascii="Times New Roman" w:hAnsi="Times New Roman"/>
          <w:sz w:val="24"/>
          <w:szCs w:val="24"/>
        </w:rPr>
      </w:pPr>
    </w:p>
    <w:p w:rsidR="00F80472" w:rsidRPr="00843E62" w:rsidRDefault="00F80472" w:rsidP="00F80472">
      <w:pPr>
        <w:widowControl w:val="0"/>
        <w:suppressAutoHyphens/>
        <w:autoSpaceDE w:val="0"/>
        <w:autoSpaceDN w:val="0"/>
        <w:adjustRightInd w:val="0"/>
        <w:spacing w:line="360" w:lineRule="auto"/>
        <w:ind w:firstLine="0"/>
        <w:rPr>
          <w:rFonts w:ascii="Times New Roman" w:hAnsi="Times New Roman"/>
          <w:b/>
          <w:sz w:val="24"/>
          <w:szCs w:val="24"/>
        </w:rPr>
      </w:pPr>
      <w:r w:rsidRPr="00843E62">
        <w:rPr>
          <w:rFonts w:ascii="Times New Roman" w:hAnsi="Times New Roman"/>
          <w:b/>
          <w:sz w:val="24"/>
          <w:szCs w:val="24"/>
        </w:rPr>
        <w:t>2. Общая характеристика образовательной программы</w:t>
      </w:r>
    </w:p>
    <w:p w:rsidR="00F80472" w:rsidRPr="00843E62" w:rsidRDefault="00F80472" w:rsidP="00F80472">
      <w:pPr>
        <w:widowControl w:val="0"/>
        <w:suppressAutoHyphens/>
        <w:autoSpaceDE w:val="0"/>
        <w:autoSpaceDN w:val="0"/>
        <w:adjustRightInd w:val="0"/>
        <w:spacing w:line="360" w:lineRule="auto"/>
        <w:ind w:firstLine="0"/>
        <w:rPr>
          <w:rFonts w:ascii="Times New Roman" w:hAnsi="Times New Roman"/>
          <w:b/>
          <w:sz w:val="24"/>
          <w:szCs w:val="24"/>
        </w:rPr>
      </w:pPr>
      <w:r w:rsidRPr="00843E62">
        <w:rPr>
          <w:rFonts w:ascii="Times New Roman" w:hAnsi="Times New Roman"/>
          <w:b/>
          <w:sz w:val="24"/>
          <w:szCs w:val="24"/>
        </w:rPr>
        <w:t>2.1. Цель и задачи освоения программы</w:t>
      </w:r>
    </w:p>
    <w:p w:rsidR="00F80472" w:rsidRPr="00843E62" w:rsidRDefault="00F80472" w:rsidP="00F80472">
      <w:pPr>
        <w:spacing w:line="360" w:lineRule="auto"/>
        <w:rPr>
          <w:rFonts w:ascii="Times New Roman" w:hAnsi="Times New Roman"/>
          <w:sz w:val="24"/>
          <w:szCs w:val="24"/>
        </w:rPr>
      </w:pPr>
      <w:r w:rsidRPr="00843E62">
        <w:rPr>
          <w:rFonts w:ascii="Times New Roman" w:hAnsi="Times New Roman"/>
          <w:sz w:val="24"/>
          <w:szCs w:val="24"/>
        </w:rPr>
        <w:t xml:space="preserve">Освоение основной профессиональной образовательной программы предусматривает проведение занятий как на учебно-материальной базе техникума, так и на производственной базе организаций технического сервиса автомобильного транспорта. </w:t>
      </w:r>
    </w:p>
    <w:p w:rsidR="00F80472" w:rsidRPr="00843E62" w:rsidRDefault="00F80472" w:rsidP="00F80472">
      <w:pPr>
        <w:spacing w:line="360" w:lineRule="auto"/>
        <w:rPr>
          <w:rFonts w:ascii="Times New Roman" w:hAnsi="Times New Roman"/>
          <w:sz w:val="24"/>
          <w:szCs w:val="24"/>
        </w:rPr>
      </w:pPr>
      <w:r w:rsidRPr="00843E62">
        <w:rPr>
          <w:rFonts w:ascii="Times New Roman" w:hAnsi="Times New Roman"/>
          <w:sz w:val="24"/>
          <w:szCs w:val="24"/>
        </w:rPr>
        <w:t xml:space="preserve">Отличительной особенностью настоящей основной профессиональной образовательной программы является ее соответствие положениям теории структуры профессионального образования, обеспечивающей системное формирование профессиональных качеств выпускника, деятельностному подходу к формированию общих и профессиональных компетенций, видам профессиональной деятельности, умений и знаний. </w:t>
      </w:r>
    </w:p>
    <w:p w:rsidR="00F80472" w:rsidRPr="00843E62" w:rsidRDefault="00F80472" w:rsidP="00F80472">
      <w:pPr>
        <w:spacing w:line="360" w:lineRule="auto"/>
        <w:rPr>
          <w:rFonts w:ascii="Times New Roman" w:hAnsi="Times New Roman"/>
          <w:sz w:val="24"/>
          <w:szCs w:val="24"/>
        </w:rPr>
      </w:pPr>
      <w:r w:rsidRPr="00843E62">
        <w:rPr>
          <w:rFonts w:ascii="Times New Roman" w:hAnsi="Times New Roman"/>
          <w:sz w:val="24"/>
          <w:szCs w:val="24"/>
        </w:rPr>
        <w:t xml:space="preserve">Задачи основной профессиональной образовательной программы: создание учебных условий для эффективного, современного, отвечающего мировым трендам развития </w:t>
      </w:r>
      <w:r w:rsidRPr="00843E62">
        <w:rPr>
          <w:rFonts w:ascii="Times New Roman" w:hAnsi="Times New Roman"/>
          <w:sz w:val="24"/>
          <w:szCs w:val="24"/>
        </w:rPr>
        <w:lastRenderedPageBreak/>
        <w:t xml:space="preserve">профессионального образования и потребностям производства, учебно-воспитательного процесса, отвечающего запросам в профессиональном и личном развитии личности обучающегося. </w:t>
      </w:r>
    </w:p>
    <w:p w:rsidR="00F80472" w:rsidRPr="00843E62" w:rsidRDefault="00F80472" w:rsidP="00F80472">
      <w:pPr>
        <w:spacing w:line="360" w:lineRule="auto"/>
        <w:rPr>
          <w:rFonts w:ascii="Times New Roman" w:hAnsi="Times New Roman"/>
          <w:sz w:val="24"/>
          <w:szCs w:val="24"/>
        </w:rPr>
      </w:pPr>
    </w:p>
    <w:p w:rsidR="00F80472" w:rsidRPr="00843E62" w:rsidRDefault="00F80472" w:rsidP="00F80472">
      <w:pPr>
        <w:spacing w:line="360" w:lineRule="auto"/>
        <w:rPr>
          <w:rFonts w:ascii="Times New Roman" w:hAnsi="Times New Roman"/>
          <w:b/>
          <w:sz w:val="24"/>
          <w:szCs w:val="24"/>
        </w:rPr>
      </w:pPr>
      <w:r w:rsidRPr="00843E62">
        <w:rPr>
          <w:rFonts w:ascii="Times New Roman" w:hAnsi="Times New Roman"/>
          <w:b/>
          <w:sz w:val="24"/>
          <w:szCs w:val="24"/>
        </w:rPr>
        <w:t>2.2. Нормативные сроки освоения программы</w:t>
      </w:r>
    </w:p>
    <w:p w:rsidR="00F80472" w:rsidRPr="00843E62" w:rsidRDefault="00F80472" w:rsidP="00F80472">
      <w:pPr>
        <w:spacing w:line="360" w:lineRule="auto"/>
        <w:rPr>
          <w:rFonts w:ascii="Times New Roman" w:hAnsi="Times New Roman"/>
          <w:b/>
          <w:sz w:val="24"/>
          <w:szCs w:val="24"/>
        </w:rPr>
      </w:pPr>
      <w:r w:rsidRPr="00843E62">
        <w:rPr>
          <w:rFonts w:ascii="Times New Roman" w:hAnsi="Times New Roman"/>
          <w:sz w:val="24"/>
          <w:szCs w:val="24"/>
        </w:rPr>
        <w:t>Получение среднего профессионального образования допускается только в профессиональной образовательной организации.</w:t>
      </w:r>
    </w:p>
    <w:p w:rsidR="00F80472" w:rsidRPr="00843E62" w:rsidRDefault="00F80472" w:rsidP="00F80472">
      <w:pPr>
        <w:pStyle w:val="a7"/>
        <w:spacing w:line="360" w:lineRule="auto"/>
        <w:ind w:right="1156"/>
      </w:pPr>
      <w:r w:rsidRPr="00843E62">
        <w:t>Квалификации, присваиваемые выпускникам образовательной программы:</w:t>
      </w:r>
    </w:p>
    <w:p w:rsidR="00F80472" w:rsidRPr="00843E62" w:rsidRDefault="00F80472" w:rsidP="00F80472">
      <w:pPr>
        <w:pStyle w:val="a7"/>
        <w:spacing w:line="360" w:lineRule="auto"/>
        <w:ind w:right="1156"/>
      </w:pPr>
      <w:r w:rsidRPr="00843E62">
        <w:t>- слесарь по ремонту автомобилей;</w:t>
      </w:r>
    </w:p>
    <w:p w:rsidR="00F80472" w:rsidRPr="00843E62" w:rsidRDefault="00F80472" w:rsidP="00F80472">
      <w:pPr>
        <w:pStyle w:val="a7"/>
        <w:spacing w:line="360" w:lineRule="auto"/>
        <w:ind w:right="1156"/>
      </w:pPr>
      <w:r w:rsidRPr="00843E62">
        <w:t>- оператор заправочных станций;</w:t>
      </w:r>
    </w:p>
    <w:p w:rsidR="00F80472" w:rsidRPr="00843E62" w:rsidRDefault="00F80472" w:rsidP="00F80472">
      <w:pPr>
        <w:pStyle w:val="a7"/>
        <w:spacing w:line="360" w:lineRule="auto"/>
        <w:ind w:right="1156"/>
      </w:pPr>
      <w:r w:rsidRPr="00843E62">
        <w:t>- водитель автомобиля.</w:t>
      </w:r>
    </w:p>
    <w:p w:rsidR="00F80472" w:rsidRPr="00843E62" w:rsidRDefault="00F80472" w:rsidP="00F80472">
      <w:pPr>
        <w:pStyle w:val="a7"/>
        <w:spacing w:line="360" w:lineRule="auto"/>
        <w:ind w:right="1156" w:firstLine="851"/>
      </w:pPr>
      <w:r w:rsidRPr="00843E62">
        <w:t xml:space="preserve">Форма обучения: </w:t>
      </w:r>
      <w:r w:rsidRPr="00843E62">
        <w:rPr>
          <w:b/>
          <w:bCs/>
        </w:rPr>
        <w:t>очная.</w:t>
      </w:r>
    </w:p>
    <w:p w:rsidR="00F80472" w:rsidRPr="00843E62" w:rsidRDefault="00F80472" w:rsidP="00F80472">
      <w:pPr>
        <w:pStyle w:val="a7"/>
        <w:spacing w:line="360" w:lineRule="auto"/>
        <w:ind w:right="1156" w:firstLine="851"/>
      </w:pPr>
      <w:r w:rsidRPr="00843E62">
        <w:t>Нормативный срок освоения программы  среднего профессионального образования по образовательной программе, реализуемой на базе среднего общего образования 10 месяцев.</w:t>
      </w:r>
    </w:p>
    <w:p w:rsidR="00F80472" w:rsidRPr="00843E62" w:rsidRDefault="00F80472" w:rsidP="00F80472">
      <w:pPr>
        <w:pStyle w:val="a7"/>
      </w:pPr>
    </w:p>
    <w:p w:rsidR="00F80472" w:rsidRPr="00843E62" w:rsidRDefault="00F80472" w:rsidP="00F80472">
      <w:pPr>
        <w:pStyle w:val="Default"/>
        <w:spacing w:line="360" w:lineRule="auto"/>
      </w:pPr>
    </w:p>
    <w:p w:rsidR="00F80472" w:rsidRDefault="00F80472" w:rsidP="00F80472">
      <w:pPr>
        <w:widowControl w:val="0"/>
        <w:suppressAutoHyphens/>
        <w:autoSpaceDE w:val="0"/>
        <w:autoSpaceDN w:val="0"/>
        <w:adjustRightInd w:val="0"/>
        <w:spacing w:line="360" w:lineRule="auto"/>
        <w:jc w:val="left"/>
        <w:rPr>
          <w:rFonts w:ascii="Times New Roman" w:hAnsi="Times New Roman"/>
          <w:b/>
          <w:sz w:val="24"/>
          <w:szCs w:val="24"/>
        </w:rPr>
      </w:pPr>
      <w:r w:rsidRPr="00843E62">
        <w:rPr>
          <w:rFonts w:ascii="Times New Roman" w:hAnsi="Times New Roman"/>
          <w:b/>
          <w:sz w:val="24"/>
          <w:szCs w:val="24"/>
        </w:rPr>
        <w:t>3. Характеристика профессиональной деятельности выпускников и требования к результатам освоения  программы подготовки квалифицированных рабочих, служащих</w:t>
      </w:r>
    </w:p>
    <w:p w:rsidR="00F80472" w:rsidRPr="00843E62" w:rsidRDefault="00F80472" w:rsidP="00F80472">
      <w:pPr>
        <w:widowControl w:val="0"/>
        <w:suppressAutoHyphens/>
        <w:autoSpaceDE w:val="0"/>
        <w:autoSpaceDN w:val="0"/>
        <w:adjustRightInd w:val="0"/>
        <w:spacing w:line="360" w:lineRule="auto"/>
        <w:jc w:val="left"/>
        <w:rPr>
          <w:rFonts w:ascii="Times New Roman" w:hAnsi="Times New Roman"/>
          <w:sz w:val="24"/>
          <w:szCs w:val="24"/>
        </w:rPr>
      </w:pPr>
    </w:p>
    <w:p w:rsidR="00F80472" w:rsidRPr="00843E62" w:rsidRDefault="00F80472" w:rsidP="00F80472">
      <w:pPr>
        <w:pStyle w:val="Default"/>
        <w:spacing w:line="360" w:lineRule="auto"/>
        <w:rPr>
          <w:b/>
        </w:rPr>
      </w:pPr>
      <w:r w:rsidRPr="00843E62">
        <w:rPr>
          <w:b/>
        </w:rPr>
        <w:t>3.1. Характеристика профессиональной деятельности выпускников</w:t>
      </w:r>
    </w:p>
    <w:p w:rsidR="00F80472" w:rsidRPr="00843E62" w:rsidRDefault="00F80472" w:rsidP="00F80472">
      <w:pPr>
        <w:pStyle w:val="Default"/>
        <w:spacing w:line="360" w:lineRule="auto"/>
        <w:ind w:firstLine="709"/>
        <w:rPr>
          <w:shd w:val="clear" w:color="auto" w:fill="FFFFFF"/>
        </w:rPr>
      </w:pPr>
      <w:r w:rsidRPr="00843E62">
        <w:rPr>
          <w:shd w:val="clear" w:color="auto" w:fill="FFFFFF"/>
        </w:rPr>
        <w:t>Область профессиональной деятельности выпускников: техническое обслуживание, ремонт и управление автомобильным транспортом; заправка транспортных средств горючими и смазочными материалами.</w:t>
      </w:r>
    </w:p>
    <w:p w:rsidR="00F80472" w:rsidRPr="00843E62" w:rsidRDefault="00F80472" w:rsidP="00F80472">
      <w:pPr>
        <w:pStyle w:val="Default"/>
        <w:spacing w:line="360" w:lineRule="auto"/>
        <w:ind w:firstLine="709"/>
        <w:rPr>
          <w:color w:val="22272F"/>
        </w:rPr>
      </w:pPr>
      <w:r w:rsidRPr="00843E62">
        <w:rPr>
          <w:color w:val="22272F"/>
        </w:rPr>
        <w:t> Объектами профессиональной деятельности выпускников являются:</w:t>
      </w:r>
    </w:p>
    <w:p w:rsidR="00F80472" w:rsidRPr="00843E62" w:rsidRDefault="00F80472" w:rsidP="00F80472">
      <w:pPr>
        <w:pStyle w:val="Default"/>
        <w:spacing w:line="360" w:lineRule="auto"/>
        <w:ind w:firstLine="709"/>
        <w:rPr>
          <w:color w:val="22272F"/>
        </w:rPr>
      </w:pPr>
      <w:r w:rsidRPr="00843E62">
        <w:rPr>
          <w:color w:val="22272F"/>
        </w:rPr>
        <w:t>- автотранспортные средства;</w:t>
      </w:r>
    </w:p>
    <w:p w:rsidR="00F80472" w:rsidRPr="00843E62" w:rsidRDefault="00F80472" w:rsidP="00F80472">
      <w:pPr>
        <w:pStyle w:val="Default"/>
        <w:spacing w:line="360" w:lineRule="auto"/>
        <w:ind w:firstLine="709"/>
        <w:rPr>
          <w:color w:val="22272F"/>
        </w:rPr>
      </w:pPr>
      <w:r w:rsidRPr="00843E62">
        <w:rPr>
          <w:color w:val="22272F"/>
        </w:rPr>
        <w:t>- технологическое оборудование, инструмент и приспособления для технического обслуживания и ремонта автотранспортных средств;</w:t>
      </w:r>
    </w:p>
    <w:p w:rsidR="00F80472" w:rsidRPr="00843E62" w:rsidRDefault="00F80472" w:rsidP="00F80472">
      <w:pPr>
        <w:pStyle w:val="Default"/>
        <w:spacing w:line="360" w:lineRule="auto"/>
        <w:ind w:firstLine="709"/>
        <w:rPr>
          <w:color w:val="22272F"/>
        </w:rPr>
      </w:pPr>
      <w:r w:rsidRPr="00843E62">
        <w:rPr>
          <w:color w:val="22272F"/>
        </w:rPr>
        <w:t>- оборудование заправочных станций и топливно-смазочные материалы;</w:t>
      </w:r>
    </w:p>
    <w:p w:rsidR="00F80472" w:rsidRPr="00843E62" w:rsidRDefault="00F80472" w:rsidP="00F80472">
      <w:pPr>
        <w:pStyle w:val="Default"/>
        <w:spacing w:line="360" w:lineRule="auto"/>
        <w:ind w:firstLine="709"/>
        <w:rPr>
          <w:color w:val="22272F"/>
        </w:rPr>
      </w:pPr>
      <w:r w:rsidRPr="00843E62">
        <w:rPr>
          <w:color w:val="22272F"/>
        </w:rPr>
        <w:t>- техническая и отчетная документация;</w:t>
      </w:r>
    </w:p>
    <w:p w:rsidR="00F80472" w:rsidRDefault="00F80472" w:rsidP="00F80472">
      <w:pPr>
        <w:pStyle w:val="Default"/>
        <w:spacing w:line="360" w:lineRule="auto"/>
        <w:ind w:firstLine="709"/>
      </w:pPr>
      <w:r w:rsidRPr="00843E62">
        <w:t>Соответствие профессиональных модулей присваиваемым</w:t>
      </w:r>
      <w:r w:rsidRPr="00843E62">
        <w:rPr>
          <w:spacing w:val="-5"/>
        </w:rPr>
        <w:t xml:space="preserve"> </w:t>
      </w:r>
      <w:r w:rsidRPr="00843E62">
        <w:t>квалификациям</w:t>
      </w:r>
    </w:p>
    <w:p w:rsidR="00F80472" w:rsidRDefault="00F80472" w:rsidP="00F80472">
      <w:pPr>
        <w:pStyle w:val="Default"/>
        <w:spacing w:line="360" w:lineRule="auto"/>
        <w:ind w:firstLine="709"/>
      </w:pPr>
    </w:p>
    <w:p w:rsidR="00F80472" w:rsidRPr="00843E62" w:rsidRDefault="00F80472" w:rsidP="00F80472">
      <w:pPr>
        <w:pStyle w:val="Default"/>
        <w:spacing w:line="360" w:lineRule="auto"/>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0"/>
        <w:gridCol w:w="2127"/>
        <w:gridCol w:w="4246"/>
      </w:tblGrid>
      <w:tr w:rsidR="00F80472" w:rsidRPr="00843E62" w:rsidTr="00AC41A7">
        <w:trPr>
          <w:trHeight w:val="398"/>
        </w:trPr>
        <w:tc>
          <w:tcPr>
            <w:tcW w:w="2830" w:type="dxa"/>
            <w:vMerge w:val="restart"/>
          </w:tcPr>
          <w:p w:rsidR="00F80472" w:rsidRPr="00843E62" w:rsidRDefault="00F80472" w:rsidP="00AC41A7">
            <w:pPr>
              <w:pStyle w:val="TableParagraph"/>
              <w:spacing w:line="276" w:lineRule="auto"/>
              <w:ind w:left="484" w:right="214" w:hanging="245"/>
              <w:jc w:val="center"/>
              <w:rPr>
                <w:sz w:val="24"/>
                <w:szCs w:val="24"/>
              </w:rPr>
            </w:pPr>
            <w:r>
              <w:rPr>
                <w:sz w:val="24"/>
                <w:szCs w:val="24"/>
              </w:rPr>
              <w:lastRenderedPageBreak/>
              <w:t xml:space="preserve">  </w:t>
            </w:r>
            <w:r w:rsidRPr="00843E62">
              <w:rPr>
                <w:sz w:val="24"/>
                <w:szCs w:val="24"/>
              </w:rPr>
              <w:t>Наименования основных видов деятельности</w:t>
            </w:r>
          </w:p>
        </w:tc>
        <w:tc>
          <w:tcPr>
            <w:tcW w:w="2127" w:type="dxa"/>
            <w:vMerge w:val="restart"/>
          </w:tcPr>
          <w:p w:rsidR="00F80472" w:rsidRPr="00843E62" w:rsidRDefault="00F80472" w:rsidP="00AC41A7">
            <w:pPr>
              <w:pStyle w:val="TableParagraph"/>
              <w:spacing w:line="276" w:lineRule="auto"/>
              <w:ind w:left="160" w:right="149" w:firstLine="1"/>
              <w:jc w:val="center"/>
              <w:rPr>
                <w:sz w:val="24"/>
                <w:szCs w:val="24"/>
              </w:rPr>
            </w:pPr>
            <w:r w:rsidRPr="00843E62">
              <w:rPr>
                <w:sz w:val="24"/>
                <w:szCs w:val="24"/>
              </w:rPr>
              <w:t>Наименования профессиональных модулей</w:t>
            </w:r>
          </w:p>
        </w:tc>
        <w:tc>
          <w:tcPr>
            <w:tcW w:w="4246" w:type="dxa"/>
          </w:tcPr>
          <w:p w:rsidR="00F80472" w:rsidRPr="00843E62" w:rsidRDefault="00F80472" w:rsidP="00AC41A7">
            <w:pPr>
              <w:pStyle w:val="TableParagraph"/>
              <w:spacing w:line="273" w:lineRule="exact"/>
              <w:ind w:left="236" w:right="228"/>
              <w:jc w:val="center"/>
              <w:rPr>
                <w:sz w:val="24"/>
                <w:szCs w:val="24"/>
              </w:rPr>
            </w:pPr>
            <w:r w:rsidRPr="00843E62">
              <w:rPr>
                <w:sz w:val="24"/>
                <w:szCs w:val="24"/>
              </w:rPr>
              <w:t>Сочетания квалификаций</w:t>
            </w:r>
          </w:p>
        </w:tc>
      </w:tr>
      <w:tr w:rsidR="00F80472" w:rsidRPr="00843E62" w:rsidTr="00AC41A7">
        <w:trPr>
          <w:trHeight w:val="633"/>
        </w:trPr>
        <w:tc>
          <w:tcPr>
            <w:tcW w:w="2830" w:type="dxa"/>
            <w:vMerge/>
            <w:tcBorders>
              <w:top w:val="nil"/>
            </w:tcBorders>
          </w:tcPr>
          <w:p w:rsidR="00F80472" w:rsidRPr="00843E62" w:rsidRDefault="00F80472" w:rsidP="00AC41A7">
            <w:pPr>
              <w:jc w:val="center"/>
              <w:rPr>
                <w:rFonts w:ascii="Times New Roman" w:hAnsi="Times New Roman"/>
                <w:sz w:val="24"/>
                <w:szCs w:val="24"/>
              </w:rPr>
            </w:pPr>
          </w:p>
        </w:tc>
        <w:tc>
          <w:tcPr>
            <w:tcW w:w="2127" w:type="dxa"/>
            <w:vMerge/>
            <w:tcBorders>
              <w:top w:val="nil"/>
            </w:tcBorders>
          </w:tcPr>
          <w:p w:rsidR="00F80472" w:rsidRPr="00843E62" w:rsidRDefault="00F80472" w:rsidP="00AC41A7">
            <w:pPr>
              <w:jc w:val="center"/>
              <w:rPr>
                <w:rFonts w:ascii="Times New Roman" w:hAnsi="Times New Roman"/>
                <w:sz w:val="24"/>
                <w:szCs w:val="24"/>
              </w:rPr>
            </w:pPr>
          </w:p>
        </w:tc>
        <w:tc>
          <w:tcPr>
            <w:tcW w:w="4246" w:type="dxa"/>
          </w:tcPr>
          <w:p w:rsidR="00F80472" w:rsidRPr="00843E62" w:rsidRDefault="00F80472" w:rsidP="00AC41A7">
            <w:pPr>
              <w:pStyle w:val="Default"/>
              <w:jc w:val="center"/>
            </w:pPr>
            <w:r w:rsidRPr="00843E62">
              <w:t>- слесарь по ремонту автомобилей;</w:t>
            </w:r>
          </w:p>
          <w:p w:rsidR="00F80472" w:rsidRPr="00843E62" w:rsidRDefault="00F80472" w:rsidP="00AC41A7">
            <w:pPr>
              <w:pStyle w:val="Default"/>
              <w:jc w:val="center"/>
            </w:pPr>
            <w:r w:rsidRPr="00843E62">
              <w:t>- оператор заправочных станций;</w:t>
            </w:r>
          </w:p>
          <w:p w:rsidR="00F80472" w:rsidRPr="00843E62" w:rsidRDefault="00F80472" w:rsidP="00AC41A7">
            <w:pPr>
              <w:pStyle w:val="Default"/>
              <w:jc w:val="center"/>
            </w:pPr>
            <w:r w:rsidRPr="00843E62">
              <w:t>-водитель автомобиля</w:t>
            </w:r>
          </w:p>
        </w:tc>
      </w:tr>
      <w:tr w:rsidR="00F80472" w:rsidRPr="00843E62" w:rsidTr="00AC41A7">
        <w:trPr>
          <w:trHeight w:val="1456"/>
        </w:trPr>
        <w:tc>
          <w:tcPr>
            <w:tcW w:w="2830" w:type="dxa"/>
          </w:tcPr>
          <w:p w:rsidR="00F80472" w:rsidRPr="00843E62" w:rsidRDefault="00F80472" w:rsidP="00AC41A7">
            <w:pPr>
              <w:pStyle w:val="TableParagraph"/>
              <w:spacing w:before="31"/>
              <w:ind w:left="107"/>
              <w:jc w:val="center"/>
              <w:rPr>
                <w:sz w:val="24"/>
                <w:szCs w:val="24"/>
              </w:rPr>
            </w:pPr>
            <w:r w:rsidRPr="00843E62">
              <w:rPr>
                <w:color w:val="22272F"/>
                <w:sz w:val="24"/>
                <w:szCs w:val="24"/>
              </w:rPr>
              <w:t>Техническое обслуживание и ремонт автотранспорта.</w:t>
            </w:r>
          </w:p>
        </w:tc>
        <w:tc>
          <w:tcPr>
            <w:tcW w:w="2127" w:type="dxa"/>
          </w:tcPr>
          <w:p w:rsidR="00F80472" w:rsidRPr="00843E62" w:rsidRDefault="00F80472" w:rsidP="00AC41A7">
            <w:pPr>
              <w:pStyle w:val="Default"/>
              <w:jc w:val="center"/>
            </w:pPr>
            <w:r w:rsidRPr="00843E62">
              <w:t>Техническое обслуживание и ремонт автотранспорта</w:t>
            </w:r>
          </w:p>
        </w:tc>
        <w:tc>
          <w:tcPr>
            <w:tcW w:w="4246" w:type="dxa"/>
          </w:tcPr>
          <w:p w:rsidR="00F80472" w:rsidRPr="00843E62" w:rsidRDefault="00F80472" w:rsidP="00AC41A7">
            <w:pPr>
              <w:pStyle w:val="TableParagraph"/>
              <w:spacing w:line="247" w:lineRule="exact"/>
              <w:ind w:left="237" w:right="226"/>
              <w:jc w:val="center"/>
              <w:rPr>
                <w:sz w:val="24"/>
                <w:szCs w:val="24"/>
              </w:rPr>
            </w:pPr>
            <w:r w:rsidRPr="00843E62">
              <w:rPr>
                <w:sz w:val="24"/>
                <w:szCs w:val="24"/>
              </w:rPr>
              <w:t>осваивается</w:t>
            </w:r>
          </w:p>
        </w:tc>
      </w:tr>
      <w:tr w:rsidR="00F80472" w:rsidRPr="00843E62" w:rsidTr="00AC41A7">
        <w:trPr>
          <w:trHeight w:val="1454"/>
        </w:trPr>
        <w:tc>
          <w:tcPr>
            <w:tcW w:w="2830" w:type="dxa"/>
          </w:tcPr>
          <w:p w:rsidR="00F80472" w:rsidRPr="00843E62" w:rsidRDefault="00F80472" w:rsidP="00AC41A7">
            <w:pPr>
              <w:pStyle w:val="TableParagraph"/>
              <w:ind w:left="107"/>
              <w:jc w:val="center"/>
              <w:rPr>
                <w:sz w:val="24"/>
                <w:szCs w:val="24"/>
              </w:rPr>
            </w:pPr>
            <w:r w:rsidRPr="00843E62">
              <w:rPr>
                <w:color w:val="22272F"/>
                <w:sz w:val="24"/>
                <w:szCs w:val="24"/>
              </w:rPr>
              <w:t>Транспортировка грузов и перевозка пассажиров.</w:t>
            </w:r>
          </w:p>
        </w:tc>
        <w:tc>
          <w:tcPr>
            <w:tcW w:w="2127" w:type="dxa"/>
          </w:tcPr>
          <w:p w:rsidR="00F80472" w:rsidRPr="00843E62" w:rsidRDefault="00F80472" w:rsidP="00AC41A7">
            <w:pPr>
              <w:pStyle w:val="Default"/>
              <w:jc w:val="center"/>
            </w:pPr>
            <w:r w:rsidRPr="00843E62">
              <w:rPr>
                <w:color w:val="22272F"/>
              </w:rPr>
              <w:t>Транспортировка грузов и перевозка пассажиров.</w:t>
            </w:r>
          </w:p>
        </w:tc>
        <w:tc>
          <w:tcPr>
            <w:tcW w:w="4246" w:type="dxa"/>
          </w:tcPr>
          <w:p w:rsidR="00F80472" w:rsidRPr="00843E62" w:rsidRDefault="00F80472" w:rsidP="00AC41A7">
            <w:pPr>
              <w:pStyle w:val="TableParagraph"/>
              <w:spacing w:line="247" w:lineRule="exact"/>
              <w:ind w:left="237" w:right="226"/>
              <w:jc w:val="center"/>
              <w:rPr>
                <w:sz w:val="24"/>
                <w:szCs w:val="24"/>
              </w:rPr>
            </w:pPr>
            <w:r w:rsidRPr="00843E62">
              <w:rPr>
                <w:sz w:val="24"/>
                <w:szCs w:val="24"/>
              </w:rPr>
              <w:t>осваивается</w:t>
            </w:r>
          </w:p>
        </w:tc>
      </w:tr>
      <w:tr w:rsidR="00F80472" w:rsidRPr="00843E62" w:rsidTr="00AC41A7">
        <w:trPr>
          <w:trHeight w:val="2037"/>
        </w:trPr>
        <w:tc>
          <w:tcPr>
            <w:tcW w:w="2830" w:type="dxa"/>
          </w:tcPr>
          <w:p w:rsidR="00F80472" w:rsidRPr="00843E62" w:rsidRDefault="00F80472" w:rsidP="00AC41A7">
            <w:pPr>
              <w:pStyle w:val="TableParagraph"/>
              <w:spacing w:line="251" w:lineRule="exact"/>
              <w:ind w:left="107"/>
              <w:jc w:val="center"/>
              <w:rPr>
                <w:sz w:val="24"/>
                <w:szCs w:val="24"/>
              </w:rPr>
            </w:pPr>
            <w:r w:rsidRPr="00843E62">
              <w:rPr>
                <w:color w:val="22272F"/>
                <w:sz w:val="24"/>
                <w:szCs w:val="24"/>
              </w:rPr>
              <w:t>Заправка транспортных средств горючими и смазочными материалами.</w:t>
            </w:r>
          </w:p>
        </w:tc>
        <w:tc>
          <w:tcPr>
            <w:tcW w:w="2127" w:type="dxa"/>
          </w:tcPr>
          <w:p w:rsidR="00F80472" w:rsidRPr="00843E62" w:rsidRDefault="00F80472" w:rsidP="00AC41A7">
            <w:pPr>
              <w:pStyle w:val="Default"/>
              <w:jc w:val="center"/>
            </w:pPr>
            <w:r w:rsidRPr="00843E62">
              <w:rPr>
                <w:color w:val="22272F"/>
              </w:rPr>
              <w:t>Заправка транспортных средств горючими и смазочными материалами.</w:t>
            </w:r>
          </w:p>
        </w:tc>
        <w:tc>
          <w:tcPr>
            <w:tcW w:w="4246" w:type="dxa"/>
          </w:tcPr>
          <w:p w:rsidR="00F80472" w:rsidRPr="00843E62" w:rsidRDefault="00F80472" w:rsidP="00AC41A7">
            <w:pPr>
              <w:pStyle w:val="TableParagraph"/>
              <w:spacing w:line="247" w:lineRule="exact"/>
              <w:ind w:left="237" w:right="226"/>
              <w:jc w:val="center"/>
              <w:rPr>
                <w:sz w:val="24"/>
                <w:szCs w:val="24"/>
              </w:rPr>
            </w:pPr>
            <w:r w:rsidRPr="00843E62">
              <w:rPr>
                <w:sz w:val="24"/>
                <w:szCs w:val="24"/>
              </w:rPr>
              <w:t>осваивается</w:t>
            </w:r>
          </w:p>
        </w:tc>
      </w:tr>
    </w:tbl>
    <w:p w:rsidR="00F80472" w:rsidRPr="00843E62" w:rsidRDefault="00F80472" w:rsidP="00F80472">
      <w:pPr>
        <w:spacing w:line="247" w:lineRule="exact"/>
        <w:jc w:val="center"/>
        <w:rPr>
          <w:rFonts w:ascii="Times New Roman" w:hAnsi="Times New Roman"/>
          <w:sz w:val="24"/>
          <w:szCs w:val="24"/>
        </w:rPr>
      </w:pPr>
    </w:p>
    <w:p w:rsidR="00F80472" w:rsidRPr="00843E62" w:rsidRDefault="00F80472" w:rsidP="00F80472">
      <w:pPr>
        <w:spacing w:line="247" w:lineRule="exact"/>
        <w:rPr>
          <w:rFonts w:ascii="Times New Roman" w:hAnsi="Times New Roman"/>
          <w:b/>
          <w:sz w:val="24"/>
          <w:szCs w:val="24"/>
        </w:rPr>
      </w:pPr>
      <w:r w:rsidRPr="00843E62">
        <w:rPr>
          <w:rFonts w:ascii="Times New Roman" w:hAnsi="Times New Roman"/>
          <w:b/>
          <w:sz w:val="24"/>
          <w:szCs w:val="24"/>
        </w:rPr>
        <w:t>3.2. Требования к результатам освоения ОПОП СПО ППКРС</w:t>
      </w:r>
    </w:p>
    <w:p w:rsidR="00F80472" w:rsidRPr="00843E62" w:rsidRDefault="00F80472" w:rsidP="00F80472">
      <w:pPr>
        <w:spacing w:line="247" w:lineRule="exact"/>
        <w:jc w:val="center"/>
        <w:rPr>
          <w:rFonts w:ascii="Times New Roman" w:hAnsi="Times New Roman"/>
          <w:sz w:val="24"/>
          <w:szCs w:val="24"/>
        </w:rPr>
      </w:pPr>
    </w:p>
    <w:p w:rsidR="00F80472" w:rsidRPr="00843E62" w:rsidRDefault="00F80472" w:rsidP="00F80472">
      <w:pPr>
        <w:spacing w:line="360" w:lineRule="auto"/>
        <w:rPr>
          <w:rFonts w:ascii="Times New Roman" w:hAnsi="Times New Roman"/>
          <w:b/>
          <w:sz w:val="24"/>
          <w:szCs w:val="24"/>
        </w:rPr>
      </w:pPr>
      <w:r w:rsidRPr="00843E62">
        <w:rPr>
          <w:rFonts w:ascii="Times New Roman" w:hAnsi="Times New Roman"/>
          <w:sz w:val="24"/>
          <w:szCs w:val="24"/>
        </w:rPr>
        <w:t>В результате освоения студенты должны овладеть следующими основными видами профессиональной деятельности (ВПД), общими (ОК) и профессиональными (ПК) компетенциями.</w:t>
      </w:r>
    </w:p>
    <w:p w:rsidR="00F80472" w:rsidRPr="00843E62" w:rsidRDefault="00F80472" w:rsidP="00F80472">
      <w:pPr>
        <w:spacing w:line="247" w:lineRule="exact"/>
        <w:rPr>
          <w:rFonts w:ascii="Times New Roman" w:hAnsi="Times New Roman"/>
          <w:sz w:val="24"/>
          <w:szCs w:val="24"/>
        </w:rPr>
      </w:pPr>
      <w:r w:rsidRPr="00843E62">
        <w:rPr>
          <w:rFonts w:ascii="Times New Roman" w:hAnsi="Times New Roman"/>
          <w:sz w:val="24"/>
          <w:szCs w:val="24"/>
        </w:rPr>
        <w:t>Общие компетенции</w:t>
      </w:r>
    </w:p>
    <w:tbl>
      <w:tblPr>
        <w:tblW w:w="97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1"/>
        <w:gridCol w:w="3407"/>
        <w:gridCol w:w="5386"/>
      </w:tblGrid>
      <w:tr w:rsidR="00F80472" w:rsidRPr="00843E62" w:rsidTr="00AC41A7">
        <w:trPr>
          <w:trHeight w:val="1739"/>
        </w:trPr>
        <w:tc>
          <w:tcPr>
            <w:tcW w:w="991" w:type="dxa"/>
            <w:textDirection w:val="btLr"/>
          </w:tcPr>
          <w:p w:rsidR="00F80472" w:rsidRPr="00843E62" w:rsidRDefault="00F80472" w:rsidP="00AC41A7">
            <w:pPr>
              <w:pStyle w:val="TableParagraph"/>
              <w:spacing w:before="109" w:line="247" w:lineRule="auto"/>
              <w:ind w:left="222" w:right="52" w:firstLine="513"/>
              <w:rPr>
                <w:bCs/>
                <w:sz w:val="24"/>
                <w:szCs w:val="24"/>
              </w:rPr>
            </w:pPr>
            <w:r w:rsidRPr="00843E62">
              <w:rPr>
                <w:bCs/>
                <w:sz w:val="24"/>
                <w:szCs w:val="24"/>
              </w:rPr>
              <w:t>Код компетенции</w:t>
            </w:r>
          </w:p>
        </w:tc>
        <w:tc>
          <w:tcPr>
            <w:tcW w:w="3407" w:type="dxa"/>
          </w:tcPr>
          <w:p w:rsidR="00F80472" w:rsidRPr="00843E62" w:rsidRDefault="00F80472" w:rsidP="00AC41A7">
            <w:pPr>
              <w:pStyle w:val="TableParagraph"/>
              <w:spacing w:before="10"/>
              <w:rPr>
                <w:bCs/>
                <w:sz w:val="24"/>
                <w:szCs w:val="24"/>
              </w:rPr>
            </w:pPr>
          </w:p>
          <w:p w:rsidR="00F80472" w:rsidRPr="00843E62" w:rsidRDefault="00F80472" w:rsidP="00AC41A7">
            <w:pPr>
              <w:pStyle w:val="TableParagraph"/>
              <w:ind w:left="453" w:right="322" w:hanging="108"/>
              <w:rPr>
                <w:bCs/>
                <w:sz w:val="24"/>
                <w:szCs w:val="24"/>
              </w:rPr>
            </w:pPr>
            <w:r w:rsidRPr="00843E62">
              <w:rPr>
                <w:bCs/>
                <w:sz w:val="24"/>
                <w:szCs w:val="24"/>
              </w:rPr>
              <w:t>Формулировка компетенции</w:t>
            </w:r>
          </w:p>
        </w:tc>
        <w:tc>
          <w:tcPr>
            <w:tcW w:w="5386" w:type="dxa"/>
          </w:tcPr>
          <w:p w:rsidR="00F80472" w:rsidRPr="00843E62" w:rsidRDefault="00F80472" w:rsidP="00AC41A7">
            <w:pPr>
              <w:pStyle w:val="TableParagraph"/>
              <w:spacing w:before="10"/>
              <w:rPr>
                <w:bCs/>
                <w:sz w:val="24"/>
                <w:szCs w:val="24"/>
              </w:rPr>
            </w:pPr>
          </w:p>
          <w:p w:rsidR="00F80472" w:rsidRPr="00843E62" w:rsidRDefault="00F80472" w:rsidP="00AC41A7">
            <w:pPr>
              <w:pStyle w:val="TableParagraph"/>
              <w:ind w:left="2024" w:right="2017"/>
              <w:rPr>
                <w:bCs/>
                <w:sz w:val="24"/>
                <w:szCs w:val="24"/>
              </w:rPr>
            </w:pPr>
            <w:r w:rsidRPr="00843E62">
              <w:rPr>
                <w:bCs/>
                <w:sz w:val="24"/>
                <w:szCs w:val="24"/>
              </w:rPr>
              <w:t>Результаты освоения</w:t>
            </w:r>
          </w:p>
        </w:tc>
      </w:tr>
      <w:tr w:rsidR="00F80472" w:rsidRPr="00843E62" w:rsidTr="00AC41A7">
        <w:trPr>
          <w:trHeight w:val="2119"/>
        </w:trPr>
        <w:tc>
          <w:tcPr>
            <w:tcW w:w="991" w:type="dxa"/>
          </w:tcPr>
          <w:p w:rsidR="00F80472" w:rsidRPr="00843E62" w:rsidRDefault="00F80472" w:rsidP="00AC41A7">
            <w:pPr>
              <w:pStyle w:val="TableParagraph"/>
              <w:spacing w:line="275" w:lineRule="exact"/>
              <w:ind w:left="242"/>
              <w:rPr>
                <w:bCs/>
                <w:sz w:val="24"/>
                <w:szCs w:val="24"/>
              </w:rPr>
            </w:pPr>
            <w:r w:rsidRPr="00843E62">
              <w:rPr>
                <w:bCs/>
                <w:sz w:val="24"/>
                <w:szCs w:val="24"/>
              </w:rPr>
              <w:t>ОК 01</w:t>
            </w:r>
          </w:p>
        </w:tc>
        <w:tc>
          <w:tcPr>
            <w:tcW w:w="3407" w:type="dxa"/>
          </w:tcPr>
          <w:p w:rsidR="00F80472" w:rsidRPr="00843E62" w:rsidRDefault="00F80472" w:rsidP="00AC41A7">
            <w:pPr>
              <w:pStyle w:val="TableParagraph"/>
              <w:spacing w:line="276" w:lineRule="auto"/>
              <w:ind w:left="107" w:right="280"/>
              <w:rPr>
                <w:sz w:val="24"/>
                <w:szCs w:val="24"/>
              </w:rPr>
            </w:pPr>
            <w:r w:rsidRPr="00843E62">
              <w:rPr>
                <w:sz w:val="24"/>
                <w:szCs w:val="24"/>
              </w:rPr>
              <w:t>Понимать сущность и социальную значимость будущей профессии, проявлять к ней устойчивый интерес.</w:t>
            </w:r>
          </w:p>
        </w:tc>
        <w:tc>
          <w:tcPr>
            <w:tcW w:w="5386" w:type="dxa"/>
          </w:tcPr>
          <w:p w:rsidR="00F80472" w:rsidRPr="00843E62" w:rsidRDefault="00F80472" w:rsidP="00AC41A7">
            <w:pPr>
              <w:pStyle w:val="TableParagraph"/>
              <w:spacing w:line="270" w:lineRule="atLeast"/>
              <w:ind w:right="95"/>
              <w:rPr>
                <w:sz w:val="24"/>
                <w:szCs w:val="24"/>
              </w:rPr>
            </w:pPr>
            <w:r w:rsidRPr="00843E62">
              <w:rPr>
                <w:sz w:val="24"/>
                <w:szCs w:val="24"/>
              </w:rPr>
              <w:t>Характеристики с мест прохождения учебной и производственной практик.</w:t>
            </w:r>
          </w:p>
        </w:tc>
      </w:tr>
      <w:tr w:rsidR="00F80472" w:rsidRPr="00843E62" w:rsidTr="00AC41A7">
        <w:trPr>
          <w:trHeight w:val="2106"/>
        </w:trPr>
        <w:tc>
          <w:tcPr>
            <w:tcW w:w="991" w:type="dxa"/>
          </w:tcPr>
          <w:p w:rsidR="00F80472" w:rsidRPr="00843E62" w:rsidRDefault="00F80472" w:rsidP="00AC41A7">
            <w:pPr>
              <w:pStyle w:val="TableParagraph"/>
              <w:spacing w:line="275" w:lineRule="exact"/>
              <w:ind w:left="242"/>
              <w:rPr>
                <w:bCs/>
                <w:sz w:val="24"/>
                <w:szCs w:val="24"/>
              </w:rPr>
            </w:pPr>
            <w:r w:rsidRPr="00843E62">
              <w:rPr>
                <w:bCs/>
                <w:sz w:val="24"/>
                <w:szCs w:val="24"/>
              </w:rPr>
              <w:lastRenderedPageBreak/>
              <w:t>ОК 02</w:t>
            </w:r>
          </w:p>
        </w:tc>
        <w:tc>
          <w:tcPr>
            <w:tcW w:w="3407" w:type="dxa"/>
          </w:tcPr>
          <w:p w:rsidR="00F80472" w:rsidRPr="00843E62" w:rsidRDefault="00F80472" w:rsidP="00AC41A7">
            <w:pPr>
              <w:pStyle w:val="TableParagraph"/>
              <w:ind w:left="107" w:right="285"/>
              <w:rPr>
                <w:sz w:val="24"/>
                <w:szCs w:val="24"/>
              </w:rPr>
            </w:pPr>
            <w:r w:rsidRPr="00843E62">
              <w:rPr>
                <w:sz w:val="24"/>
                <w:szCs w:val="24"/>
              </w:rPr>
              <w:t>Организовывать собственную деятельность, исходя из цели и способов ее достижения, определенных руководителем.</w:t>
            </w:r>
          </w:p>
        </w:tc>
        <w:tc>
          <w:tcPr>
            <w:tcW w:w="5386" w:type="dxa"/>
          </w:tcPr>
          <w:p w:rsidR="00F80472" w:rsidRPr="00843E62" w:rsidRDefault="00F80472" w:rsidP="00AC41A7">
            <w:pPr>
              <w:pStyle w:val="TableParagraph"/>
              <w:spacing w:line="270" w:lineRule="atLeast"/>
              <w:ind w:right="97"/>
              <w:jc w:val="both"/>
              <w:rPr>
                <w:sz w:val="24"/>
                <w:szCs w:val="24"/>
              </w:rPr>
            </w:pPr>
            <w:r w:rsidRPr="00843E62">
              <w:rPr>
                <w:sz w:val="24"/>
                <w:szCs w:val="24"/>
              </w:rPr>
              <w:t>Рациональное распределение времени на всех этапах решения задач</w:t>
            </w:r>
          </w:p>
          <w:p w:rsidR="00F80472" w:rsidRPr="00843E62" w:rsidRDefault="00F80472" w:rsidP="00AC41A7">
            <w:pPr>
              <w:pStyle w:val="TableParagraph"/>
              <w:ind w:left="105" w:right="93"/>
              <w:jc w:val="both"/>
              <w:rPr>
                <w:b/>
                <w:bCs/>
                <w:sz w:val="24"/>
                <w:szCs w:val="24"/>
              </w:rPr>
            </w:pPr>
          </w:p>
          <w:p w:rsidR="00F80472" w:rsidRPr="00843E62" w:rsidRDefault="00F80472" w:rsidP="00AC41A7">
            <w:pPr>
              <w:pStyle w:val="TableParagraph"/>
              <w:ind w:left="105" w:right="93"/>
              <w:jc w:val="both"/>
              <w:rPr>
                <w:sz w:val="24"/>
                <w:szCs w:val="24"/>
              </w:rPr>
            </w:pPr>
          </w:p>
        </w:tc>
      </w:tr>
      <w:tr w:rsidR="00F80472" w:rsidRPr="00843E62" w:rsidTr="00AC41A7">
        <w:trPr>
          <w:trHeight w:val="4590"/>
        </w:trPr>
        <w:tc>
          <w:tcPr>
            <w:tcW w:w="991" w:type="dxa"/>
          </w:tcPr>
          <w:p w:rsidR="00F80472" w:rsidRPr="00843E62" w:rsidRDefault="00F80472" w:rsidP="00AC41A7">
            <w:pPr>
              <w:pStyle w:val="TableParagraph"/>
              <w:spacing w:line="275" w:lineRule="exact"/>
              <w:ind w:left="242"/>
              <w:rPr>
                <w:bCs/>
                <w:sz w:val="24"/>
                <w:szCs w:val="24"/>
              </w:rPr>
            </w:pPr>
            <w:r w:rsidRPr="00843E62">
              <w:rPr>
                <w:bCs/>
                <w:sz w:val="24"/>
                <w:szCs w:val="24"/>
              </w:rPr>
              <w:t>ОК 03</w:t>
            </w:r>
          </w:p>
        </w:tc>
        <w:tc>
          <w:tcPr>
            <w:tcW w:w="3407" w:type="dxa"/>
          </w:tcPr>
          <w:p w:rsidR="00F80472" w:rsidRPr="00843E62" w:rsidRDefault="00F80472" w:rsidP="00AC41A7">
            <w:pPr>
              <w:pStyle w:val="TableParagraph"/>
              <w:spacing w:line="270" w:lineRule="atLeast"/>
              <w:ind w:left="107" w:right="1034"/>
              <w:rPr>
                <w:sz w:val="24"/>
                <w:szCs w:val="24"/>
              </w:rPr>
            </w:pPr>
            <w:r w:rsidRPr="00843E62">
              <w:rPr>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386" w:type="dxa"/>
          </w:tcPr>
          <w:p w:rsidR="00F80472" w:rsidRPr="00843E62" w:rsidRDefault="00F80472" w:rsidP="00AC41A7">
            <w:pPr>
              <w:pStyle w:val="TableParagraph"/>
              <w:spacing w:line="270" w:lineRule="atLeast"/>
              <w:ind w:left="105" w:right="96"/>
              <w:jc w:val="both"/>
              <w:rPr>
                <w:sz w:val="24"/>
                <w:szCs w:val="24"/>
              </w:rPr>
            </w:pPr>
            <w:r w:rsidRPr="00843E62">
              <w:rPr>
                <w:sz w:val="24"/>
                <w:szCs w:val="24"/>
              </w:rPr>
              <w:t>Полнота анализа рабочей ситуации Своевременная проверка и самопроверка выполненной работы. Грамотная корректировка и своевременное устранение допущенных ошибок в своей работе.</w:t>
            </w:r>
          </w:p>
        </w:tc>
      </w:tr>
      <w:tr w:rsidR="00F80472" w:rsidRPr="00843E62" w:rsidTr="00AC41A7">
        <w:trPr>
          <w:trHeight w:val="1918"/>
        </w:trPr>
        <w:tc>
          <w:tcPr>
            <w:tcW w:w="991" w:type="dxa"/>
          </w:tcPr>
          <w:p w:rsidR="00F80472" w:rsidRPr="00843E62" w:rsidRDefault="00F80472" w:rsidP="00AC41A7">
            <w:pPr>
              <w:pStyle w:val="TableParagraph"/>
              <w:spacing w:line="269" w:lineRule="exact"/>
              <w:ind w:left="242"/>
              <w:rPr>
                <w:bCs/>
                <w:sz w:val="24"/>
                <w:szCs w:val="24"/>
              </w:rPr>
            </w:pPr>
            <w:r w:rsidRPr="00843E62">
              <w:rPr>
                <w:bCs/>
                <w:sz w:val="24"/>
                <w:szCs w:val="24"/>
              </w:rPr>
              <w:t>ОК 04</w:t>
            </w:r>
          </w:p>
        </w:tc>
        <w:tc>
          <w:tcPr>
            <w:tcW w:w="3407" w:type="dxa"/>
          </w:tcPr>
          <w:p w:rsidR="00F80472" w:rsidRPr="00843E62" w:rsidRDefault="00F80472" w:rsidP="00AC41A7">
            <w:pPr>
              <w:pStyle w:val="TableParagraph"/>
              <w:spacing w:line="270" w:lineRule="atLeast"/>
              <w:ind w:left="107" w:right="100"/>
              <w:rPr>
                <w:sz w:val="24"/>
                <w:szCs w:val="24"/>
              </w:rPr>
            </w:pPr>
            <w:r w:rsidRPr="00843E62">
              <w:rPr>
                <w:sz w:val="24"/>
                <w:szCs w:val="24"/>
              </w:rPr>
              <w:t>Осуществлять поиск информации, необходимой для эффективного выполнения профессиональных задач.</w:t>
            </w:r>
          </w:p>
        </w:tc>
        <w:tc>
          <w:tcPr>
            <w:tcW w:w="5386" w:type="dxa"/>
          </w:tcPr>
          <w:p w:rsidR="00F80472" w:rsidRPr="00843E62" w:rsidRDefault="00F80472" w:rsidP="00AC41A7">
            <w:pPr>
              <w:pStyle w:val="TableParagraph"/>
              <w:spacing w:line="269" w:lineRule="exact"/>
              <w:ind w:left="105"/>
              <w:jc w:val="both"/>
              <w:rPr>
                <w:sz w:val="24"/>
                <w:szCs w:val="24"/>
              </w:rPr>
            </w:pPr>
            <w:r w:rsidRPr="00843E62">
              <w:rPr>
                <w:sz w:val="24"/>
                <w:szCs w:val="24"/>
              </w:rPr>
              <w:t>Активное использование различных источников для решения профессиональных задач</w:t>
            </w:r>
          </w:p>
        </w:tc>
      </w:tr>
      <w:tr w:rsidR="00F80472" w:rsidRPr="00843E62" w:rsidTr="00AC41A7">
        <w:trPr>
          <w:trHeight w:val="1691"/>
        </w:trPr>
        <w:tc>
          <w:tcPr>
            <w:tcW w:w="991" w:type="dxa"/>
          </w:tcPr>
          <w:p w:rsidR="00F80472" w:rsidRPr="00843E62" w:rsidRDefault="00F80472" w:rsidP="00AC41A7">
            <w:pPr>
              <w:pStyle w:val="TableParagraph"/>
              <w:spacing w:line="269" w:lineRule="exact"/>
              <w:ind w:left="242"/>
              <w:rPr>
                <w:bCs/>
                <w:sz w:val="24"/>
                <w:szCs w:val="24"/>
              </w:rPr>
            </w:pPr>
            <w:r w:rsidRPr="00843E62">
              <w:rPr>
                <w:bCs/>
                <w:sz w:val="24"/>
                <w:szCs w:val="24"/>
              </w:rPr>
              <w:t>ОК 05</w:t>
            </w:r>
          </w:p>
        </w:tc>
        <w:tc>
          <w:tcPr>
            <w:tcW w:w="3407" w:type="dxa"/>
          </w:tcPr>
          <w:p w:rsidR="00F80472" w:rsidRPr="00843E62" w:rsidRDefault="00F80472" w:rsidP="00AC41A7">
            <w:pPr>
              <w:pStyle w:val="TableParagraph"/>
              <w:spacing w:line="269" w:lineRule="exact"/>
              <w:ind w:left="107"/>
              <w:rPr>
                <w:sz w:val="24"/>
                <w:szCs w:val="24"/>
              </w:rPr>
            </w:pPr>
            <w:r w:rsidRPr="00843E62">
              <w:rPr>
                <w:sz w:val="24"/>
                <w:szCs w:val="24"/>
              </w:rPr>
              <w:t>Использовать информационно-коммуникационные технологии в профессиональной деятельности.</w:t>
            </w:r>
          </w:p>
        </w:tc>
        <w:tc>
          <w:tcPr>
            <w:tcW w:w="5386" w:type="dxa"/>
          </w:tcPr>
          <w:p w:rsidR="00F80472" w:rsidRPr="00843E62" w:rsidRDefault="00F80472" w:rsidP="00AC41A7">
            <w:pPr>
              <w:pStyle w:val="TableParagraph"/>
              <w:spacing w:line="269" w:lineRule="exact"/>
              <w:ind w:left="105"/>
              <w:jc w:val="both"/>
              <w:rPr>
                <w:sz w:val="24"/>
                <w:szCs w:val="24"/>
              </w:rPr>
            </w:pPr>
            <w:r w:rsidRPr="00843E62">
              <w:rPr>
                <w:sz w:val="24"/>
                <w:szCs w:val="24"/>
              </w:rPr>
              <w:t>Активное использование в учебной деятельности и входе практики информационных и коммуникационных ресурсов</w:t>
            </w:r>
          </w:p>
        </w:tc>
      </w:tr>
      <w:tr w:rsidR="00F80472" w:rsidRPr="00843E62" w:rsidTr="00AC41A7">
        <w:trPr>
          <w:trHeight w:val="1694"/>
        </w:trPr>
        <w:tc>
          <w:tcPr>
            <w:tcW w:w="991" w:type="dxa"/>
          </w:tcPr>
          <w:p w:rsidR="00F80472" w:rsidRPr="00843E62" w:rsidRDefault="00F80472" w:rsidP="00AC41A7">
            <w:pPr>
              <w:pStyle w:val="TableParagraph"/>
              <w:spacing w:line="269" w:lineRule="exact"/>
              <w:ind w:left="242"/>
              <w:rPr>
                <w:bCs/>
                <w:sz w:val="24"/>
                <w:szCs w:val="24"/>
              </w:rPr>
            </w:pPr>
            <w:r w:rsidRPr="00843E62">
              <w:rPr>
                <w:bCs/>
                <w:sz w:val="24"/>
                <w:szCs w:val="24"/>
              </w:rPr>
              <w:t>ОК 06</w:t>
            </w:r>
          </w:p>
        </w:tc>
        <w:tc>
          <w:tcPr>
            <w:tcW w:w="3407" w:type="dxa"/>
          </w:tcPr>
          <w:p w:rsidR="00F80472" w:rsidRPr="00843E62" w:rsidRDefault="00F80472" w:rsidP="00AC41A7">
            <w:pPr>
              <w:pStyle w:val="TableParagraph"/>
              <w:spacing w:line="270" w:lineRule="atLeast"/>
              <w:ind w:left="107" w:right="298"/>
              <w:rPr>
                <w:sz w:val="24"/>
                <w:szCs w:val="24"/>
              </w:rPr>
            </w:pPr>
            <w:r w:rsidRPr="00843E62">
              <w:rPr>
                <w:sz w:val="24"/>
                <w:szCs w:val="24"/>
              </w:rPr>
              <w:t>Работать в команде, эффективно общаться с коллегами, руководством, клиентами</w:t>
            </w:r>
          </w:p>
        </w:tc>
        <w:tc>
          <w:tcPr>
            <w:tcW w:w="5386" w:type="dxa"/>
          </w:tcPr>
          <w:p w:rsidR="00F80472" w:rsidRPr="00843E62" w:rsidRDefault="00F80472" w:rsidP="00AC41A7">
            <w:pPr>
              <w:pStyle w:val="TableParagraph"/>
              <w:spacing w:line="262" w:lineRule="exact"/>
              <w:ind w:left="105"/>
              <w:rPr>
                <w:sz w:val="24"/>
                <w:szCs w:val="24"/>
              </w:rPr>
            </w:pPr>
            <w:r w:rsidRPr="00843E62">
              <w:rPr>
                <w:sz w:val="24"/>
                <w:szCs w:val="24"/>
              </w:rPr>
              <w:t>Соблюдение этических норм общения при взаимодействии с учащимися, преподавателями, мастерами и руководителями практики. Активное участие в жизни коллектива.</w:t>
            </w:r>
          </w:p>
        </w:tc>
      </w:tr>
      <w:tr w:rsidR="00F80472" w:rsidRPr="00843E62" w:rsidTr="00AC41A7">
        <w:trPr>
          <w:trHeight w:val="2341"/>
        </w:trPr>
        <w:tc>
          <w:tcPr>
            <w:tcW w:w="991" w:type="dxa"/>
          </w:tcPr>
          <w:p w:rsidR="00F80472" w:rsidRPr="00843E62" w:rsidRDefault="00F80472" w:rsidP="00AC41A7">
            <w:pPr>
              <w:pStyle w:val="TableParagraph"/>
              <w:spacing w:line="269" w:lineRule="exact"/>
              <w:ind w:left="242"/>
              <w:rPr>
                <w:bCs/>
                <w:sz w:val="24"/>
                <w:szCs w:val="24"/>
              </w:rPr>
            </w:pPr>
            <w:r w:rsidRPr="00843E62">
              <w:rPr>
                <w:bCs/>
                <w:sz w:val="24"/>
                <w:szCs w:val="24"/>
              </w:rPr>
              <w:t>ОК 07</w:t>
            </w:r>
          </w:p>
        </w:tc>
        <w:tc>
          <w:tcPr>
            <w:tcW w:w="3407" w:type="dxa"/>
          </w:tcPr>
          <w:p w:rsidR="00F80472" w:rsidRPr="00843E62" w:rsidRDefault="00F80472" w:rsidP="00AC41A7">
            <w:pPr>
              <w:pStyle w:val="TableParagraph"/>
              <w:ind w:left="107" w:right="736"/>
              <w:rPr>
                <w:sz w:val="24"/>
                <w:szCs w:val="24"/>
              </w:rPr>
            </w:pPr>
            <w:r w:rsidRPr="00843E62">
              <w:rPr>
                <w:sz w:val="24"/>
                <w:szCs w:val="24"/>
              </w:rPr>
              <w:t>Исполнять воинскую обязанность в том числе с применением полученных профессиональных знаний (для юношей).</w:t>
            </w:r>
          </w:p>
        </w:tc>
        <w:tc>
          <w:tcPr>
            <w:tcW w:w="5386" w:type="dxa"/>
          </w:tcPr>
          <w:p w:rsidR="00F80472" w:rsidRPr="00843E62" w:rsidRDefault="00F80472" w:rsidP="00AC41A7">
            <w:pPr>
              <w:pStyle w:val="TableParagraph"/>
              <w:spacing w:line="269" w:lineRule="exact"/>
              <w:ind w:left="105"/>
              <w:jc w:val="both"/>
              <w:rPr>
                <w:sz w:val="24"/>
                <w:szCs w:val="24"/>
              </w:rPr>
            </w:pPr>
            <w:r w:rsidRPr="00843E62">
              <w:rPr>
                <w:sz w:val="24"/>
                <w:szCs w:val="24"/>
              </w:rPr>
              <w:t>Участие во внеурочной работе с учетом подготовки к исполнению воинской обязанности, военных сборах.</w:t>
            </w:r>
          </w:p>
        </w:tc>
      </w:tr>
    </w:tbl>
    <w:p w:rsidR="00F80472" w:rsidRPr="00843E62" w:rsidRDefault="00F80472" w:rsidP="00F80472">
      <w:pPr>
        <w:spacing w:line="247" w:lineRule="exact"/>
        <w:rPr>
          <w:rFonts w:ascii="Times New Roman" w:hAnsi="Times New Roman"/>
          <w:b/>
          <w:sz w:val="24"/>
          <w:szCs w:val="24"/>
        </w:rPr>
      </w:pPr>
    </w:p>
    <w:p w:rsidR="00F80472" w:rsidRPr="00843E62" w:rsidRDefault="00F80472" w:rsidP="00F80472">
      <w:pPr>
        <w:spacing w:line="247" w:lineRule="exact"/>
        <w:rPr>
          <w:rFonts w:ascii="Times New Roman" w:hAnsi="Times New Roman"/>
          <w:bCs/>
          <w:sz w:val="24"/>
          <w:szCs w:val="24"/>
        </w:rPr>
      </w:pPr>
      <w:r w:rsidRPr="00843E62">
        <w:rPr>
          <w:rFonts w:ascii="Times New Roman" w:hAnsi="Times New Roman"/>
          <w:bCs/>
          <w:sz w:val="24"/>
          <w:szCs w:val="24"/>
        </w:rPr>
        <w:t>Основные виды профессиональной деятельности и профессиональные компетенции</w:t>
      </w:r>
    </w:p>
    <w:p w:rsidR="00F80472" w:rsidRPr="00843E62" w:rsidRDefault="00F80472" w:rsidP="00F80472">
      <w:pPr>
        <w:spacing w:line="247" w:lineRule="exact"/>
        <w:rPr>
          <w:rFonts w:ascii="Times New Roman" w:hAnsi="Times New Roman"/>
          <w:b/>
          <w:bCs/>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0"/>
        <w:gridCol w:w="2975"/>
        <w:gridCol w:w="4507"/>
      </w:tblGrid>
      <w:tr w:rsidR="00F80472" w:rsidRPr="00843E62" w:rsidTr="00AC41A7">
        <w:trPr>
          <w:jc w:val="center"/>
        </w:trPr>
        <w:tc>
          <w:tcPr>
            <w:tcW w:w="2440" w:type="dxa"/>
            <w:vAlign w:val="center"/>
          </w:tcPr>
          <w:p w:rsidR="00F80472" w:rsidRPr="00843E62" w:rsidRDefault="00F80472" w:rsidP="00AC41A7">
            <w:pPr>
              <w:jc w:val="center"/>
              <w:rPr>
                <w:rFonts w:ascii="Times New Roman" w:hAnsi="Times New Roman"/>
                <w:sz w:val="24"/>
                <w:szCs w:val="24"/>
              </w:rPr>
            </w:pPr>
            <w:r w:rsidRPr="00843E62">
              <w:rPr>
                <w:rFonts w:ascii="Times New Roman" w:hAnsi="Times New Roman"/>
                <w:sz w:val="24"/>
                <w:szCs w:val="24"/>
              </w:rPr>
              <w:t>Основные виды</w:t>
            </w:r>
          </w:p>
          <w:p w:rsidR="00F80472" w:rsidRPr="00843E62" w:rsidRDefault="00F80472" w:rsidP="00AC41A7">
            <w:pPr>
              <w:jc w:val="center"/>
              <w:rPr>
                <w:rFonts w:ascii="Times New Roman" w:hAnsi="Times New Roman"/>
                <w:sz w:val="24"/>
                <w:szCs w:val="24"/>
              </w:rPr>
            </w:pPr>
            <w:r w:rsidRPr="00843E62">
              <w:rPr>
                <w:rFonts w:ascii="Times New Roman" w:hAnsi="Times New Roman"/>
                <w:sz w:val="24"/>
                <w:szCs w:val="24"/>
              </w:rPr>
              <w:t>деятельности</w:t>
            </w:r>
          </w:p>
        </w:tc>
        <w:tc>
          <w:tcPr>
            <w:tcW w:w="2975" w:type="dxa"/>
            <w:vAlign w:val="center"/>
          </w:tcPr>
          <w:p w:rsidR="00F80472" w:rsidRPr="00843E62" w:rsidRDefault="00F80472" w:rsidP="00AC41A7">
            <w:pPr>
              <w:suppressAutoHyphens/>
              <w:jc w:val="center"/>
              <w:rPr>
                <w:rFonts w:ascii="Times New Roman" w:hAnsi="Times New Roman"/>
                <w:sz w:val="24"/>
                <w:szCs w:val="24"/>
              </w:rPr>
            </w:pPr>
            <w:r w:rsidRPr="00843E62">
              <w:rPr>
                <w:rFonts w:ascii="Times New Roman" w:hAnsi="Times New Roman"/>
                <w:sz w:val="24"/>
                <w:szCs w:val="24"/>
              </w:rPr>
              <w:t>Код и наименование</w:t>
            </w:r>
          </w:p>
          <w:p w:rsidR="00F80472" w:rsidRPr="00843E62" w:rsidRDefault="00F80472" w:rsidP="00AC41A7">
            <w:pPr>
              <w:suppressAutoHyphens/>
              <w:jc w:val="center"/>
              <w:rPr>
                <w:rFonts w:ascii="Times New Roman" w:hAnsi="Times New Roman"/>
                <w:sz w:val="24"/>
                <w:szCs w:val="24"/>
              </w:rPr>
            </w:pPr>
            <w:r w:rsidRPr="00843E62">
              <w:rPr>
                <w:rFonts w:ascii="Times New Roman" w:hAnsi="Times New Roman"/>
                <w:sz w:val="24"/>
                <w:szCs w:val="24"/>
              </w:rPr>
              <w:t>компетенции</w:t>
            </w:r>
          </w:p>
        </w:tc>
        <w:tc>
          <w:tcPr>
            <w:tcW w:w="4507" w:type="dxa"/>
            <w:vAlign w:val="center"/>
          </w:tcPr>
          <w:p w:rsidR="00F80472" w:rsidRPr="00843E62" w:rsidRDefault="00F80472" w:rsidP="00AC41A7">
            <w:pPr>
              <w:jc w:val="center"/>
              <w:rPr>
                <w:rFonts w:ascii="Times New Roman" w:hAnsi="Times New Roman"/>
                <w:sz w:val="24"/>
                <w:szCs w:val="24"/>
              </w:rPr>
            </w:pPr>
            <w:r w:rsidRPr="00843E62">
              <w:rPr>
                <w:rFonts w:ascii="Times New Roman" w:hAnsi="Times New Roman"/>
                <w:iCs/>
                <w:sz w:val="24"/>
                <w:szCs w:val="24"/>
              </w:rPr>
              <w:t>Показатели освоения компетенции</w:t>
            </w:r>
          </w:p>
        </w:tc>
      </w:tr>
      <w:tr w:rsidR="00F80472" w:rsidRPr="00843E62" w:rsidTr="00AC41A7">
        <w:trPr>
          <w:trHeight w:val="2780"/>
          <w:jc w:val="center"/>
        </w:trPr>
        <w:tc>
          <w:tcPr>
            <w:tcW w:w="2440" w:type="dxa"/>
            <w:vMerge w:val="restart"/>
            <w:tcBorders>
              <w:bottom w:val="single" w:sz="4" w:space="0" w:color="auto"/>
            </w:tcBorders>
          </w:tcPr>
          <w:p w:rsidR="00F80472" w:rsidRPr="00843E62" w:rsidRDefault="00F80472" w:rsidP="00AC41A7">
            <w:pPr>
              <w:ind w:firstLine="0"/>
              <w:rPr>
                <w:rFonts w:ascii="Times New Roman" w:hAnsi="Times New Roman"/>
                <w:b/>
                <w:sz w:val="24"/>
                <w:szCs w:val="24"/>
              </w:rPr>
            </w:pPr>
            <w:r w:rsidRPr="00843E62">
              <w:rPr>
                <w:rFonts w:ascii="Times New Roman" w:hAnsi="Times New Roman"/>
                <w:sz w:val="24"/>
                <w:szCs w:val="24"/>
              </w:rPr>
              <w:t>Техническое обслуживание и ремонт автотранспорта.</w:t>
            </w: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1.1. Диагностировать автомобиль, его агрегаты и системы.</w:t>
            </w:r>
          </w:p>
        </w:tc>
        <w:tc>
          <w:tcPr>
            <w:tcW w:w="4507" w:type="dxa"/>
            <w:vMerge w:val="restart"/>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b/>
                <w:sz w:val="24"/>
                <w:szCs w:val="24"/>
              </w:rPr>
              <w:t>Практический опыт:</w:t>
            </w:r>
            <w:r w:rsidRPr="00843E62">
              <w:rPr>
                <w:rFonts w:ascii="Times New Roman" w:hAnsi="Times New Roman"/>
                <w:sz w:val="24"/>
                <w:szCs w:val="24"/>
              </w:rPr>
              <w:t xml:space="preserve"> </w:t>
            </w:r>
          </w:p>
          <w:p w:rsidR="00F80472" w:rsidRPr="00843E62" w:rsidRDefault="00F80472" w:rsidP="00AC41A7">
            <w:pPr>
              <w:pStyle w:val="a6"/>
              <w:widowControl/>
              <w:autoSpaceDE/>
              <w:autoSpaceDN/>
              <w:ind w:left="0" w:firstLine="0"/>
              <w:jc w:val="both"/>
              <w:rPr>
                <w:sz w:val="24"/>
                <w:szCs w:val="24"/>
              </w:rPr>
            </w:pPr>
            <w:r w:rsidRPr="00843E62">
              <w:rPr>
                <w:sz w:val="24"/>
                <w:szCs w:val="24"/>
              </w:rPr>
              <w:t>- проведения технических измерений соответствующим инструментом и приборами;</w:t>
            </w:r>
          </w:p>
          <w:p w:rsidR="00F80472" w:rsidRPr="00843E62" w:rsidRDefault="00F80472" w:rsidP="00AC41A7">
            <w:pPr>
              <w:pStyle w:val="a6"/>
              <w:widowControl/>
              <w:autoSpaceDE/>
              <w:autoSpaceDN/>
              <w:ind w:left="0" w:firstLine="0"/>
              <w:jc w:val="both"/>
              <w:rPr>
                <w:sz w:val="24"/>
                <w:szCs w:val="24"/>
              </w:rPr>
            </w:pPr>
            <w:r w:rsidRPr="00843E62">
              <w:rPr>
                <w:sz w:val="24"/>
                <w:szCs w:val="24"/>
              </w:rPr>
              <w:t>-  выполнения ремонта деталей автомобиля;</w:t>
            </w:r>
          </w:p>
          <w:p w:rsidR="00F80472" w:rsidRPr="00843E62" w:rsidRDefault="00F80472" w:rsidP="00AC41A7">
            <w:pPr>
              <w:pStyle w:val="a6"/>
              <w:widowControl/>
              <w:autoSpaceDE/>
              <w:autoSpaceDN/>
              <w:ind w:left="0" w:firstLine="0"/>
              <w:jc w:val="both"/>
              <w:rPr>
                <w:sz w:val="24"/>
                <w:szCs w:val="24"/>
              </w:rPr>
            </w:pPr>
            <w:r w:rsidRPr="00843E62">
              <w:rPr>
                <w:sz w:val="24"/>
                <w:szCs w:val="24"/>
              </w:rPr>
              <w:t xml:space="preserve">- снятия и установки агрегатов и узлов автомобиля; </w:t>
            </w:r>
          </w:p>
          <w:p w:rsidR="00F80472" w:rsidRPr="00843E62" w:rsidRDefault="00F80472" w:rsidP="00AC41A7">
            <w:pPr>
              <w:pStyle w:val="a6"/>
              <w:widowControl/>
              <w:autoSpaceDE/>
              <w:autoSpaceDN/>
              <w:ind w:left="0" w:firstLine="0"/>
              <w:jc w:val="both"/>
              <w:rPr>
                <w:sz w:val="24"/>
                <w:szCs w:val="24"/>
              </w:rPr>
            </w:pPr>
            <w:r w:rsidRPr="00843E62">
              <w:rPr>
                <w:sz w:val="24"/>
                <w:szCs w:val="24"/>
              </w:rPr>
              <w:t xml:space="preserve">- использования диагностических приборов и технического оборудования; </w:t>
            </w:r>
          </w:p>
          <w:p w:rsidR="00F80472" w:rsidRPr="00843E62" w:rsidRDefault="00F80472" w:rsidP="00AC41A7">
            <w:pPr>
              <w:pStyle w:val="a6"/>
              <w:widowControl/>
              <w:autoSpaceDE/>
              <w:autoSpaceDN/>
              <w:ind w:left="0" w:firstLine="0"/>
              <w:jc w:val="both"/>
              <w:rPr>
                <w:sz w:val="24"/>
                <w:szCs w:val="24"/>
              </w:rPr>
            </w:pPr>
            <w:r w:rsidRPr="00843E62">
              <w:rPr>
                <w:sz w:val="24"/>
                <w:szCs w:val="24"/>
              </w:rPr>
              <w:t>-выполнения регламентных работ по техническому обслуживанию автомобилей.</w:t>
            </w:r>
          </w:p>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Умения:</w:t>
            </w:r>
          </w:p>
          <w:p w:rsidR="00F80472" w:rsidRPr="00843E62" w:rsidRDefault="00F80472" w:rsidP="00AC41A7">
            <w:pPr>
              <w:rPr>
                <w:rFonts w:ascii="Times New Roman" w:hAnsi="Times New Roman"/>
                <w:sz w:val="24"/>
                <w:szCs w:val="24"/>
              </w:rPr>
            </w:pPr>
            <w:r w:rsidRPr="00843E62">
              <w:rPr>
                <w:rFonts w:ascii="Times New Roman" w:hAnsi="Times New Roman"/>
                <w:b/>
                <w:sz w:val="24"/>
                <w:szCs w:val="24"/>
              </w:rPr>
              <w:t xml:space="preserve">- </w:t>
            </w:r>
            <w:r w:rsidRPr="00843E62">
              <w:rPr>
                <w:rFonts w:ascii="Times New Roman" w:hAnsi="Times New Roman"/>
                <w:sz w:val="24"/>
                <w:szCs w:val="24"/>
              </w:rPr>
              <w:t xml:space="preserve">выполнять метрологическую поверку средств измерений;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выбирать и пользоваться инструментами и приспособлениями для слесарных работ;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-снимать и устанавливать агрегаты и узлы автомобиля;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определять неисправности и объем работ по их устранению и ремонту;</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определять способы и средства ремонта;</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применять диагностические приборы и оборудование;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использовать специальный инструмент, приборы, оборудование;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оформлять учетную документацию.</w:t>
            </w:r>
          </w:p>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Знания:</w:t>
            </w:r>
          </w:p>
          <w:p w:rsidR="00F80472" w:rsidRPr="00843E62" w:rsidRDefault="00F80472" w:rsidP="00AC41A7">
            <w:pPr>
              <w:pStyle w:val="a6"/>
              <w:widowControl/>
              <w:autoSpaceDE/>
              <w:autoSpaceDN/>
              <w:ind w:left="0" w:firstLine="0"/>
              <w:jc w:val="both"/>
              <w:rPr>
                <w:sz w:val="24"/>
                <w:szCs w:val="24"/>
              </w:rPr>
            </w:pPr>
            <w:r w:rsidRPr="00843E62">
              <w:rPr>
                <w:sz w:val="24"/>
                <w:szCs w:val="24"/>
                <w:lang w:eastAsia="en-US"/>
              </w:rPr>
              <w:t xml:space="preserve">- </w:t>
            </w:r>
            <w:r w:rsidRPr="00843E62">
              <w:rPr>
                <w:sz w:val="24"/>
                <w:szCs w:val="24"/>
              </w:rPr>
              <w:t xml:space="preserve">средства метрологии, стандартизации и сертификации; </w:t>
            </w:r>
          </w:p>
          <w:p w:rsidR="00F80472" w:rsidRPr="00843E62" w:rsidRDefault="00F80472" w:rsidP="00AC41A7">
            <w:pPr>
              <w:pStyle w:val="a6"/>
              <w:widowControl/>
              <w:autoSpaceDE/>
              <w:autoSpaceDN/>
              <w:ind w:left="0" w:firstLine="0"/>
              <w:jc w:val="both"/>
              <w:rPr>
                <w:sz w:val="24"/>
                <w:szCs w:val="24"/>
              </w:rPr>
            </w:pPr>
            <w:r w:rsidRPr="00843E62">
              <w:rPr>
                <w:sz w:val="24"/>
                <w:szCs w:val="24"/>
              </w:rPr>
              <w:t>- основные методы обработки автомобильных деталей;</w:t>
            </w:r>
          </w:p>
          <w:p w:rsidR="00F80472" w:rsidRPr="00843E62" w:rsidRDefault="00F80472" w:rsidP="00AC41A7">
            <w:pPr>
              <w:pStyle w:val="a6"/>
              <w:widowControl/>
              <w:autoSpaceDE/>
              <w:autoSpaceDN/>
              <w:ind w:left="0" w:firstLine="0"/>
              <w:jc w:val="both"/>
              <w:rPr>
                <w:sz w:val="24"/>
                <w:szCs w:val="24"/>
              </w:rPr>
            </w:pPr>
            <w:r w:rsidRPr="00843E62">
              <w:rPr>
                <w:sz w:val="24"/>
                <w:szCs w:val="24"/>
              </w:rPr>
              <w:t>- устройство и конструктивные особенности обслуживаемых автомобилей;</w:t>
            </w:r>
          </w:p>
          <w:p w:rsidR="00F80472" w:rsidRPr="00843E62" w:rsidRDefault="00F80472" w:rsidP="00AC41A7">
            <w:pPr>
              <w:pStyle w:val="a6"/>
              <w:widowControl/>
              <w:autoSpaceDE/>
              <w:autoSpaceDN/>
              <w:ind w:left="0" w:firstLine="0"/>
              <w:jc w:val="both"/>
              <w:rPr>
                <w:sz w:val="24"/>
                <w:szCs w:val="24"/>
              </w:rPr>
            </w:pPr>
            <w:r w:rsidRPr="00843E62">
              <w:rPr>
                <w:sz w:val="24"/>
                <w:szCs w:val="24"/>
              </w:rPr>
              <w:lastRenderedPageBreak/>
              <w:t xml:space="preserve">- назначение и взаимодействие основных узлов ремонтируемых автомобилей; </w:t>
            </w:r>
          </w:p>
          <w:p w:rsidR="00F80472" w:rsidRPr="00843E62" w:rsidRDefault="00F80472" w:rsidP="00AC41A7">
            <w:pPr>
              <w:pStyle w:val="a6"/>
              <w:widowControl/>
              <w:autoSpaceDE/>
              <w:autoSpaceDN/>
              <w:ind w:left="0" w:firstLine="0"/>
              <w:jc w:val="both"/>
              <w:rPr>
                <w:sz w:val="24"/>
                <w:szCs w:val="24"/>
              </w:rPr>
            </w:pPr>
            <w:r w:rsidRPr="00843E62">
              <w:rPr>
                <w:sz w:val="24"/>
                <w:szCs w:val="24"/>
              </w:rPr>
              <w:t xml:space="preserve">- технические условия на регулировку и испытание отдельных механизмов виды и методы ремонта; </w:t>
            </w:r>
          </w:p>
          <w:p w:rsidR="00F80472" w:rsidRPr="00843E62" w:rsidRDefault="00F80472" w:rsidP="00AC41A7">
            <w:pPr>
              <w:pStyle w:val="a6"/>
              <w:ind w:left="0"/>
              <w:jc w:val="both"/>
              <w:rPr>
                <w:sz w:val="24"/>
                <w:szCs w:val="24"/>
              </w:rPr>
            </w:pPr>
            <w:r w:rsidRPr="00843E62">
              <w:rPr>
                <w:sz w:val="24"/>
                <w:szCs w:val="24"/>
              </w:rPr>
              <w:t>- способы восстановления деталей.</w:t>
            </w:r>
          </w:p>
        </w:tc>
      </w:tr>
      <w:tr w:rsidR="00F80472" w:rsidRPr="00843E62" w:rsidTr="00AC41A7">
        <w:trPr>
          <w:trHeight w:val="1400"/>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highlight w:val="yellow"/>
              </w:rPr>
            </w:pPr>
            <w:r w:rsidRPr="00843E62">
              <w:rPr>
                <w:rFonts w:ascii="Times New Roman" w:hAnsi="Times New Roman"/>
                <w:sz w:val="24"/>
                <w:szCs w:val="24"/>
              </w:rPr>
              <w:t>ПК 1.2. Выполнять работы по различным видам технического обслуживания.</w:t>
            </w:r>
          </w:p>
        </w:tc>
        <w:tc>
          <w:tcPr>
            <w:tcW w:w="4507" w:type="dxa"/>
            <w:vMerge/>
          </w:tcPr>
          <w:p w:rsidR="00F80472" w:rsidRPr="00843E62" w:rsidRDefault="00F80472" w:rsidP="00AC41A7">
            <w:pPr>
              <w:pStyle w:val="a6"/>
              <w:widowControl/>
              <w:autoSpaceDE/>
              <w:autoSpaceDN/>
              <w:ind w:left="0" w:firstLine="0"/>
              <w:jc w:val="both"/>
              <w:rPr>
                <w:b/>
                <w:sz w:val="24"/>
                <w:szCs w:val="24"/>
              </w:rPr>
            </w:pPr>
          </w:p>
        </w:tc>
      </w:tr>
      <w:tr w:rsidR="00F80472" w:rsidRPr="00843E62" w:rsidTr="00AC41A7">
        <w:trPr>
          <w:trHeight w:val="935"/>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1.3. Разбирать, собирать узлы и агрегаты автомобиля и устранять неисправности.</w:t>
            </w:r>
          </w:p>
        </w:tc>
        <w:tc>
          <w:tcPr>
            <w:tcW w:w="4507" w:type="dxa"/>
            <w:vMerge/>
          </w:tcPr>
          <w:p w:rsidR="00F80472" w:rsidRPr="00843E62" w:rsidRDefault="00F80472" w:rsidP="00AC41A7">
            <w:pPr>
              <w:pStyle w:val="a6"/>
              <w:widowControl/>
              <w:autoSpaceDE/>
              <w:autoSpaceDN/>
              <w:ind w:left="0" w:firstLine="0"/>
              <w:jc w:val="both"/>
              <w:rPr>
                <w:b/>
                <w:sz w:val="24"/>
                <w:szCs w:val="24"/>
              </w:rPr>
            </w:pPr>
          </w:p>
        </w:tc>
      </w:tr>
      <w:tr w:rsidR="00F80472" w:rsidRPr="00843E62" w:rsidTr="00AC41A7">
        <w:trPr>
          <w:trHeight w:val="1012"/>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1.4. Оформлять отчетную документацию по техническому обслуживанию.</w:t>
            </w:r>
          </w:p>
        </w:tc>
        <w:tc>
          <w:tcPr>
            <w:tcW w:w="4507" w:type="dxa"/>
            <w:vMerge/>
            <w:tcBorders>
              <w:bottom w:val="single" w:sz="4" w:space="0" w:color="auto"/>
            </w:tcBorders>
          </w:tcPr>
          <w:p w:rsidR="00F80472" w:rsidRPr="00843E62" w:rsidRDefault="00F80472" w:rsidP="00AC41A7">
            <w:pPr>
              <w:rPr>
                <w:rFonts w:ascii="Times New Roman" w:hAnsi="Times New Roman"/>
                <w:b/>
                <w:sz w:val="24"/>
                <w:szCs w:val="24"/>
              </w:rPr>
            </w:pPr>
          </w:p>
        </w:tc>
      </w:tr>
      <w:tr w:rsidR="00F80472" w:rsidRPr="00843E62" w:rsidTr="00AC41A7">
        <w:trPr>
          <w:trHeight w:val="854"/>
          <w:jc w:val="center"/>
        </w:trPr>
        <w:tc>
          <w:tcPr>
            <w:tcW w:w="2440" w:type="dxa"/>
            <w:vMerge w:val="restart"/>
            <w:tcBorders>
              <w:bottom w:val="single" w:sz="4" w:space="0" w:color="auto"/>
            </w:tcBorders>
          </w:tcPr>
          <w:p w:rsidR="00F80472" w:rsidRPr="00843E62" w:rsidRDefault="00F80472" w:rsidP="00AC41A7">
            <w:pPr>
              <w:rPr>
                <w:rFonts w:ascii="Times New Roman" w:hAnsi="Times New Roman"/>
                <w:sz w:val="24"/>
                <w:szCs w:val="24"/>
                <w:highlight w:val="yellow"/>
              </w:rPr>
            </w:pPr>
            <w:r w:rsidRPr="00843E62">
              <w:rPr>
                <w:rFonts w:ascii="Times New Roman" w:hAnsi="Times New Roman"/>
                <w:sz w:val="24"/>
                <w:szCs w:val="24"/>
              </w:rPr>
              <w:lastRenderedPageBreak/>
              <w:t>Транспортировка грузов и перевозка пассажиров</w:t>
            </w: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2.1. Управлять автомобилями категорий «В» и «С».</w:t>
            </w:r>
          </w:p>
        </w:tc>
        <w:tc>
          <w:tcPr>
            <w:tcW w:w="4507" w:type="dxa"/>
            <w:vMerge w:val="restart"/>
            <w:tcBorders>
              <w:bottom w:val="single" w:sz="4" w:space="0" w:color="auto"/>
            </w:tcBorders>
          </w:tcPr>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Практический опыт:</w:t>
            </w:r>
          </w:p>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 у</w:t>
            </w:r>
            <w:r w:rsidRPr="00843E62">
              <w:rPr>
                <w:rFonts w:ascii="Times New Roman" w:hAnsi="Times New Roman"/>
                <w:sz w:val="24"/>
                <w:szCs w:val="24"/>
              </w:rPr>
              <w:t xml:space="preserve">правления автомобилями категорий «В» и «С»; </w:t>
            </w:r>
          </w:p>
          <w:p w:rsidR="00F80472" w:rsidRPr="00843E62" w:rsidRDefault="00F80472" w:rsidP="00AC41A7">
            <w:pPr>
              <w:rPr>
                <w:rFonts w:ascii="Times New Roman" w:hAnsi="Times New Roman"/>
                <w:sz w:val="24"/>
                <w:szCs w:val="24"/>
              </w:rPr>
            </w:pPr>
            <w:r w:rsidRPr="00843E62">
              <w:rPr>
                <w:rFonts w:ascii="Times New Roman" w:hAnsi="Times New Roman"/>
                <w:b/>
                <w:sz w:val="24"/>
                <w:szCs w:val="24"/>
              </w:rPr>
              <w:t>Умения:</w:t>
            </w:r>
            <w:r w:rsidRPr="00843E62">
              <w:rPr>
                <w:rFonts w:ascii="Times New Roman" w:hAnsi="Times New Roman"/>
                <w:sz w:val="24"/>
                <w:szCs w:val="24"/>
              </w:rPr>
              <w:t xml:space="preserve">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соблюдать Правила дорожного движения; безопасно управлять транспортными средствами в различных дорожных и метеорологических условиях;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уверенно действовать в нештатных ситуациях;</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вьполнять контрольный осмотр транспортных средств перед выездом и при выполнении поездки;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заправлять транспортные средства горючесмазочными материалами и специальными жидкостями с соблюдением экологических требований;</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соблюдать режим труда и отдыха;</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обеспечивать прием, размещение, крепление и перевозку грузов, а также безопасную посадку, перевозку и высадку пассажиров;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получать, оформлять и сдавать путевую и транспортную документацию;</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принимать возможные меры для </w:t>
            </w:r>
            <w:r w:rsidRPr="00843E62">
              <w:rPr>
                <w:rFonts w:ascii="Times New Roman" w:hAnsi="Times New Roman"/>
                <w:sz w:val="24"/>
                <w:szCs w:val="24"/>
              </w:rPr>
              <w:lastRenderedPageBreak/>
              <w:t xml:space="preserve">оказания первой помощи, пострадавшим при дорожно-транспортных происшествиях;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соблюдать требования по транспортировке пострадавших;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использовать средства пожаротушения.</w:t>
            </w:r>
          </w:p>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Знания:</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основы законодательства в сфере дорожного движения,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Правила дорожного движения;</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правила эксплуатации транспортных средств;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правила перевозки грузов и пассажиров;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назначение, расположение, принцип действия основных механизмов и приборов транспортных средств;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правила техники безопасности при проверке технического состояния транспортных средств, проведении погрузочно-разгрузочных работ;</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порядок вьшолнения контрольного осмотра транспортных средств перед поездкой и работ по его техническому обслуживанию;</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перечень неисправностей и условий, при которых запрещается эксплуатация транспортных средств или их дальнейшее движение;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приемы устранения неисправностей и выполнения работ по техническому обслуживанию;</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правила обращения с эксплуатационными материалами;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требования, предъявляемые к режиму труда и отдыха, правила и нормы охраны труда и техники безопасности;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lastRenderedPageBreak/>
              <w:t>- основы безопасного управления транспортными средствами;</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порядок оформления путевой и товарно-транспортной документации;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порядок действий водителя в нештатных ситуациях;</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комплектацию аптечки, назначение и правила применения входящих в ее состав средств;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приемы и последовательность действий по оказанию первой помощи пострадавшим при дорожно-транспортных происшествиях; </w:t>
            </w:r>
          </w:p>
          <w:p w:rsidR="00F80472" w:rsidRPr="00843E62" w:rsidRDefault="00F80472" w:rsidP="00AC41A7">
            <w:pPr>
              <w:rPr>
                <w:rFonts w:ascii="Times New Roman" w:hAnsi="Times New Roman"/>
                <w:b/>
                <w:sz w:val="24"/>
                <w:szCs w:val="24"/>
              </w:rPr>
            </w:pPr>
            <w:r w:rsidRPr="00843E62">
              <w:rPr>
                <w:rFonts w:ascii="Times New Roman" w:hAnsi="Times New Roman"/>
                <w:sz w:val="24"/>
                <w:szCs w:val="24"/>
              </w:rPr>
              <w:t>- правила применения средств пожаротушения.</w:t>
            </w:r>
          </w:p>
        </w:tc>
      </w:tr>
      <w:tr w:rsidR="00F80472" w:rsidRPr="00843E62" w:rsidTr="00AC41A7">
        <w:trPr>
          <w:trHeight w:val="791"/>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2.2. Выполнять работы по транспортировке грузов и перевозке пассажиров.</w:t>
            </w:r>
          </w:p>
        </w:tc>
        <w:tc>
          <w:tcPr>
            <w:tcW w:w="4507" w:type="dxa"/>
            <w:vMerge/>
          </w:tcPr>
          <w:p w:rsidR="00F80472" w:rsidRPr="00843E62" w:rsidRDefault="00F80472" w:rsidP="00AC41A7">
            <w:pPr>
              <w:pStyle w:val="a6"/>
              <w:widowControl/>
              <w:autoSpaceDE/>
              <w:autoSpaceDN/>
              <w:ind w:left="0" w:firstLine="0"/>
              <w:jc w:val="both"/>
              <w:rPr>
                <w:sz w:val="24"/>
                <w:szCs w:val="24"/>
              </w:rPr>
            </w:pPr>
          </w:p>
        </w:tc>
      </w:tr>
      <w:tr w:rsidR="00F80472" w:rsidRPr="00843E62" w:rsidTr="00AC41A7">
        <w:trPr>
          <w:trHeight w:val="1012"/>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2.3. Осуществлять техническое обслуживание транспортных средств в пути следования.</w:t>
            </w:r>
          </w:p>
        </w:tc>
        <w:tc>
          <w:tcPr>
            <w:tcW w:w="4507" w:type="dxa"/>
            <w:vMerge/>
          </w:tcPr>
          <w:p w:rsidR="00F80472" w:rsidRPr="00843E62" w:rsidRDefault="00F80472" w:rsidP="00AC41A7">
            <w:pPr>
              <w:pStyle w:val="a6"/>
              <w:widowControl/>
              <w:shd w:val="clear" w:color="auto" w:fill="FFFFFF"/>
              <w:autoSpaceDE/>
              <w:autoSpaceDN/>
              <w:ind w:left="0" w:firstLine="0"/>
              <w:jc w:val="both"/>
              <w:rPr>
                <w:sz w:val="24"/>
                <w:szCs w:val="24"/>
              </w:rPr>
            </w:pPr>
          </w:p>
        </w:tc>
      </w:tr>
      <w:tr w:rsidR="00F80472" w:rsidRPr="00843E62" w:rsidTr="00AC41A7">
        <w:trPr>
          <w:trHeight w:val="1265"/>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2.4. Устранять мелкие неисправности, возникающие во время эксплуатации транспортных средств.</w:t>
            </w:r>
          </w:p>
        </w:tc>
        <w:tc>
          <w:tcPr>
            <w:tcW w:w="4507" w:type="dxa"/>
            <w:vMerge/>
          </w:tcPr>
          <w:p w:rsidR="00F80472" w:rsidRPr="00843E62" w:rsidRDefault="00F80472" w:rsidP="00AC41A7">
            <w:pPr>
              <w:pStyle w:val="a6"/>
              <w:widowControl/>
              <w:autoSpaceDE/>
              <w:autoSpaceDN/>
              <w:ind w:left="0" w:firstLine="0"/>
              <w:jc w:val="both"/>
              <w:rPr>
                <w:sz w:val="24"/>
                <w:szCs w:val="24"/>
              </w:rPr>
            </w:pPr>
          </w:p>
        </w:tc>
      </w:tr>
      <w:tr w:rsidR="00F80472" w:rsidRPr="00843E62" w:rsidTr="00AC41A7">
        <w:trPr>
          <w:trHeight w:val="776"/>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2.5. Работать с документацией установленной формы.</w:t>
            </w:r>
          </w:p>
        </w:tc>
        <w:tc>
          <w:tcPr>
            <w:tcW w:w="4507" w:type="dxa"/>
            <w:vMerge/>
          </w:tcPr>
          <w:p w:rsidR="00F80472" w:rsidRPr="00843E62" w:rsidRDefault="00F80472" w:rsidP="00AC41A7">
            <w:pPr>
              <w:pStyle w:val="a6"/>
              <w:widowControl/>
              <w:shd w:val="clear" w:color="auto" w:fill="FFFFFF"/>
              <w:autoSpaceDE/>
              <w:autoSpaceDN/>
              <w:ind w:left="0" w:firstLine="0"/>
              <w:jc w:val="both"/>
              <w:rPr>
                <w:sz w:val="24"/>
                <w:szCs w:val="24"/>
              </w:rPr>
            </w:pPr>
          </w:p>
        </w:tc>
      </w:tr>
      <w:tr w:rsidR="00F80472" w:rsidRPr="00843E62" w:rsidTr="00AC41A7">
        <w:trPr>
          <w:trHeight w:val="1322"/>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color w:val="22272F"/>
                <w:sz w:val="24"/>
                <w:szCs w:val="24"/>
                <w:shd w:val="clear" w:color="auto" w:fill="FFFFFF"/>
              </w:rPr>
              <w:t>ПК 2.6. Проводить первоочередные мероприятия на месте дорожно-транспортного происшествия.</w:t>
            </w:r>
          </w:p>
        </w:tc>
        <w:tc>
          <w:tcPr>
            <w:tcW w:w="4507" w:type="dxa"/>
            <w:vMerge/>
            <w:tcBorders>
              <w:bottom w:val="single" w:sz="4" w:space="0" w:color="auto"/>
            </w:tcBorders>
          </w:tcPr>
          <w:p w:rsidR="00F80472" w:rsidRPr="00843E62" w:rsidRDefault="00F80472" w:rsidP="00AC41A7">
            <w:pPr>
              <w:pStyle w:val="a6"/>
              <w:widowControl/>
              <w:shd w:val="clear" w:color="auto" w:fill="FFFFFF"/>
              <w:autoSpaceDE/>
              <w:autoSpaceDN/>
              <w:ind w:left="0" w:firstLine="0"/>
              <w:jc w:val="both"/>
              <w:rPr>
                <w:sz w:val="24"/>
                <w:szCs w:val="24"/>
              </w:rPr>
            </w:pPr>
          </w:p>
        </w:tc>
      </w:tr>
      <w:tr w:rsidR="00F80472" w:rsidRPr="00843E62" w:rsidTr="00AC41A7">
        <w:trPr>
          <w:trHeight w:val="1518"/>
          <w:jc w:val="center"/>
        </w:trPr>
        <w:tc>
          <w:tcPr>
            <w:tcW w:w="2440" w:type="dxa"/>
            <w:vMerge w:val="restart"/>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lastRenderedPageBreak/>
              <w:t>Заправка транспортных средств горючими и смазочными материалами</w:t>
            </w: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3.1. Производить заправку горючими и смазочными материалами транспортных средств на заправочных станциях.</w:t>
            </w:r>
          </w:p>
          <w:p w:rsidR="00F80472" w:rsidRPr="00843E62" w:rsidRDefault="00F80472" w:rsidP="00AC41A7">
            <w:pPr>
              <w:rPr>
                <w:rFonts w:ascii="Times New Roman" w:hAnsi="Times New Roman"/>
                <w:sz w:val="24"/>
                <w:szCs w:val="24"/>
              </w:rPr>
            </w:pPr>
          </w:p>
        </w:tc>
        <w:tc>
          <w:tcPr>
            <w:tcW w:w="4507" w:type="dxa"/>
            <w:vMerge w:val="restart"/>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b/>
                <w:sz w:val="24"/>
                <w:szCs w:val="24"/>
              </w:rPr>
              <w:t>Практический опыт:</w:t>
            </w:r>
            <w:r w:rsidRPr="00843E62">
              <w:rPr>
                <w:rFonts w:ascii="Times New Roman" w:hAnsi="Times New Roman"/>
                <w:sz w:val="24"/>
                <w:szCs w:val="24"/>
              </w:rPr>
              <w:t xml:space="preserve">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технического обслуживания и ремонта измерительной аппаратуры и приборов, оборудования заправочной станции;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заправки транспортных средств горючими и смазочными материалами;</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перекачки топлива в резервуары;</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отпуска горючих и смазочных материалов;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оформления учетно-отчетной документации и работы на кассовом аппарате.</w:t>
            </w:r>
          </w:p>
          <w:p w:rsidR="00F80472" w:rsidRPr="00843E62" w:rsidRDefault="00F80472" w:rsidP="00AC41A7">
            <w:pPr>
              <w:rPr>
                <w:rFonts w:ascii="Times New Roman" w:hAnsi="Times New Roman"/>
                <w:sz w:val="24"/>
                <w:szCs w:val="24"/>
              </w:rPr>
            </w:pPr>
            <w:r w:rsidRPr="00843E62">
              <w:rPr>
                <w:rFonts w:ascii="Times New Roman" w:hAnsi="Times New Roman"/>
                <w:b/>
                <w:sz w:val="24"/>
                <w:szCs w:val="24"/>
              </w:rPr>
              <w:t>Умения:</w:t>
            </w:r>
            <w:r w:rsidRPr="00843E62">
              <w:rPr>
                <w:rFonts w:ascii="Times New Roman" w:hAnsi="Times New Roman"/>
                <w:sz w:val="24"/>
                <w:szCs w:val="24"/>
              </w:rPr>
              <w:t xml:space="preserve">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проводить текущий ремонт обслуживаемого оборудования;</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производить пуск и остановку топливно-раздаточных колонок;</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производить ручную заправку горючими и смазочными материалами транспортных и самоходных средств;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производить заправку газобаллонного оборудования транспортных средств;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производить заправку летательных аппаратов, судов и всевозможных установок; - осуществлять транспортировку и хранение баллонов и </w:t>
            </w:r>
            <w:r w:rsidRPr="00843E62">
              <w:rPr>
                <w:rFonts w:ascii="Times New Roman" w:hAnsi="Times New Roman"/>
                <w:sz w:val="24"/>
                <w:szCs w:val="24"/>
              </w:rPr>
              <w:lastRenderedPageBreak/>
              <w:t xml:space="preserve">сосудов со сжиженным газом;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учитывать расход эксплуатационных материалов;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проверять и применять средства пожаротушения;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вводить данные в персональную электронно-вычислительную машину</w:t>
            </w:r>
          </w:p>
          <w:p w:rsidR="00F80472" w:rsidRPr="00843E62" w:rsidRDefault="00F80472" w:rsidP="00AC41A7">
            <w:pPr>
              <w:rPr>
                <w:rFonts w:ascii="Times New Roman" w:hAnsi="Times New Roman"/>
                <w:b/>
                <w:sz w:val="24"/>
                <w:szCs w:val="24"/>
              </w:rPr>
            </w:pPr>
            <w:r w:rsidRPr="00843E62">
              <w:rPr>
                <w:rFonts w:ascii="Times New Roman" w:hAnsi="Times New Roman"/>
                <w:b/>
                <w:sz w:val="24"/>
                <w:szCs w:val="24"/>
              </w:rPr>
              <w:t>Знания:</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устройство и конструктивные особенности обслуживаемого заправочного оборудования, контрольно-измерительных приборов и правила их безопасной эксплуатации;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правила безопасности при эксплуатации заправочных станций сжиженного газа;</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правила эксплуатации резервуаров, технологических трубопроводов, топливораздаточного оборудования и электронно-автоматической системы управления;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конструкцию и правила эксплуатации автоматизированной системы отпуска нефтепродуктов;</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правила проверки на точность и наладки узлов системы;</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 - последовательность ведения процесса заправки транспортных средств порядок отпуска и оплаты нефтепродуктов по платежным документам.</w:t>
            </w:r>
          </w:p>
        </w:tc>
      </w:tr>
      <w:tr w:rsidR="00F80472" w:rsidRPr="00843E62" w:rsidTr="00AC41A7">
        <w:trPr>
          <w:trHeight w:val="1012"/>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ПК 3.2. Проводить технический осмотр и ремонт оборудования заправочных станций.</w:t>
            </w:r>
          </w:p>
        </w:tc>
        <w:tc>
          <w:tcPr>
            <w:tcW w:w="4507" w:type="dxa"/>
            <w:vMerge/>
            <w:tcBorders>
              <w:bottom w:val="single" w:sz="4" w:space="0" w:color="auto"/>
            </w:tcBorders>
          </w:tcPr>
          <w:p w:rsidR="00F80472" w:rsidRPr="00843E62" w:rsidRDefault="00F80472" w:rsidP="00AC41A7">
            <w:pPr>
              <w:pStyle w:val="a6"/>
              <w:widowControl/>
              <w:autoSpaceDE/>
              <w:autoSpaceDN/>
              <w:ind w:left="0" w:firstLine="0"/>
              <w:jc w:val="both"/>
              <w:rPr>
                <w:sz w:val="24"/>
                <w:szCs w:val="24"/>
              </w:rPr>
            </w:pPr>
          </w:p>
        </w:tc>
      </w:tr>
      <w:tr w:rsidR="00F80472" w:rsidRPr="00843E62" w:rsidTr="00AC41A7">
        <w:trPr>
          <w:trHeight w:val="1012"/>
          <w:jc w:val="center"/>
        </w:trPr>
        <w:tc>
          <w:tcPr>
            <w:tcW w:w="2440" w:type="dxa"/>
            <w:vMerge/>
            <w:tcBorders>
              <w:bottom w:val="single" w:sz="4" w:space="0" w:color="auto"/>
            </w:tcBorders>
          </w:tcPr>
          <w:p w:rsidR="00F80472" w:rsidRPr="00843E62" w:rsidRDefault="00F80472" w:rsidP="00AC41A7">
            <w:pPr>
              <w:rPr>
                <w:rFonts w:ascii="Times New Roman" w:hAnsi="Times New Roman"/>
                <w:sz w:val="24"/>
                <w:szCs w:val="24"/>
              </w:rPr>
            </w:pPr>
          </w:p>
        </w:tc>
        <w:tc>
          <w:tcPr>
            <w:tcW w:w="2975" w:type="dxa"/>
            <w:tcBorders>
              <w:bottom w:val="single" w:sz="4" w:space="0" w:color="auto"/>
            </w:tcBorders>
          </w:tcPr>
          <w:p w:rsidR="00F80472" w:rsidRPr="00843E62" w:rsidRDefault="00F80472" w:rsidP="00AC41A7">
            <w:pPr>
              <w:rPr>
                <w:rFonts w:ascii="Times New Roman" w:hAnsi="Times New Roman"/>
                <w:sz w:val="24"/>
                <w:szCs w:val="24"/>
              </w:rPr>
            </w:pPr>
            <w:r w:rsidRPr="00843E62">
              <w:rPr>
                <w:rFonts w:ascii="Times New Roman" w:hAnsi="Times New Roman"/>
                <w:sz w:val="24"/>
                <w:szCs w:val="24"/>
              </w:rPr>
              <w:t xml:space="preserve">ПК 3.3. </w:t>
            </w:r>
          </w:p>
          <w:p w:rsidR="00F80472" w:rsidRPr="00843E62" w:rsidRDefault="00F80472" w:rsidP="00AC41A7">
            <w:pPr>
              <w:rPr>
                <w:rFonts w:ascii="Times New Roman" w:hAnsi="Times New Roman"/>
                <w:sz w:val="24"/>
                <w:szCs w:val="24"/>
              </w:rPr>
            </w:pPr>
            <w:r w:rsidRPr="00843E62">
              <w:rPr>
                <w:rFonts w:ascii="Times New Roman" w:hAnsi="Times New Roman"/>
                <w:sz w:val="24"/>
                <w:szCs w:val="24"/>
              </w:rPr>
              <w:t>Вести и оформлять учетно-отчетную и планирующую документацию.</w:t>
            </w:r>
          </w:p>
        </w:tc>
        <w:tc>
          <w:tcPr>
            <w:tcW w:w="4507" w:type="dxa"/>
            <w:vMerge/>
            <w:tcBorders>
              <w:bottom w:val="single" w:sz="4" w:space="0" w:color="auto"/>
            </w:tcBorders>
          </w:tcPr>
          <w:p w:rsidR="00F80472" w:rsidRPr="00843E62" w:rsidRDefault="00F80472" w:rsidP="00AC41A7">
            <w:pPr>
              <w:pStyle w:val="a6"/>
              <w:widowControl/>
              <w:shd w:val="clear" w:color="auto" w:fill="FFFFFF"/>
              <w:autoSpaceDE/>
              <w:autoSpaceDN/>
              <w:ind w:left="0" w:firstLine="0"/>
              <w:jc w:val="both"/>
              <w:rPr>
                <w:sz w:val="24"/>
                <w:szCs w:val="24"/>
              </w:rPr>
            </w:pPr>
          </w:p>
        </w:tc>
      </w:tr>
    </w:tbl>
    <w:p w:rsidR="00F80472" w:rsidRPr="00843E62" w:rsidRDefault="00F80472" w:rsidP="00F80472">
      <w:pPr>
        <w:pStyle w:val="a7"/>
        <w:spacing w:line="360" w:lineRule="auto"/>
        <w:ind w:firstLine="709"/>
        <w:jc w:val="both"/>
      </w:pPr>
    </w:p>
    <w:p w:rsidR="00F80472" w:rsidRPr="00843E62" w:rsidRDefault="00F80472" w:rsidP="00F80472">
      <w:pPr>
        <w:pStyle w:val="Default"/>
        <w:spacing w:line="360" w:lineRule="auto"/>
        <w:ind w:firstLine="709"/>
        <w:jc w:val="both"/>
        <w:rPr>
          <w:b/>
        </w:rPr>
      </w:pPr>
      <w:r w:rsidRPr="00843E62">
        <w:rPr>
          <w:b/>
        </w:rPr>
        <w:t>3.3. Специальные требования к результатам освоения ОПОП СПО ППКРС</w:t>
      </w:r>
    </w:p>
    <w:p w:rsidR="00F80472" w:rsidRDefault="00F80472" w:rsidP="00F80472">
      <w:pPr>
        <w:spacing w:before="0"/>
        <w:ind w:firstLine="567"/>
        <w:rPr>
          <w:rFonts w:ascii="Times New Roman" w:hAnsi="Times New Roman"/>
          <w:sz w:val="24"/>
          <w:szCs w:val="24"/>
        </w:rPr>
      </w:pPr>
      <w:r w:rsidRPr="00843E62">
        <w:rPr>
          <w:rFonts w:ascii="Times New Roman" w:hAnsi="Times New Roman"/>
          <w:sz w:val="24"/>
          <w:szCs w:val="24"/>
        </w:rPr>
        <w:t xml:space="preserve">Для адаптации выпускников в условиях современного производства необходимо введение учебных дополнительных дисциплин: </w:t>
      </w:r>
    </w:p>
    <w:p w:rsidR="00F80472" w:rsidRDefault="00F80472" w:rsidP="00F80472">
      <w:pPr>
        <w:spacing w:before="0"/>
        <w:ind w:firstLine="567"/>
        <w:rPr>
          <w:rFonts w:ascii="Times New Roman" w:hAnsi="Times New Roman"/>
          <w:sz w:val="24"/>
          <w:szCs w:val="24"/>
        </w:rPr>
      </w:pPr>
      <w:r>
        <w:rPr>
          <w:rFonts w:ascii="Times New Roman" w:hAnsi="Times New Roman"/>
          <w:sz w:val="24"/>
          <w:szCs w:val="24"/>
        </w:rPr>
        <w:t xml:space="preserve">- </w:t>
      </w:r>
      <w:r w:rsidRPr="00843E62">
        <w:rPr>
          <w:rFonts w:ascii="Times New Roman" w:hAnsi="Times New Roman"/>
          <w:sz w:val="24"/>
          <w:szCs w:val="24"/>
        </w:rPr>
        <w:t>«Основы предпринимательской деятельности в профессии»</w:t>
      </w:r>
      <w:r>
        <w:rPr>
          <w:rFonts w:ascii="Times New Roman" w:hAnsi="Times New Roman"/>
          <w:sz w:val="24"/>
          <w:szCs w:val="24"/>
        </w:rPr>
        <w:t>;</w:t>
      </w:r>
    </w:p>
    <w:p w:rsidR="00F80472" w:rsidRDefault="00F80472" w:rsidP="00F80472">
      <w:pPr>
        <w:spacing w:before="0"/>
        <w:ind w:firstLine="567"/>
        <w:rPr>
          <w:rFonts w:ascii="Times New Roman" w:hAnsi="Times New Roman"/>
          <w:sz w:val="24"/>
          <w:szCs w:val="24"/>
        </w:rPr>
      </w:pPr>
      <w:r>
        <w:rPr>
          <w:rFonts w:ascii="Times New Roman" w:hAnsi="Times New Roman"/>
          <w:sz w:val="24"/>
          <w:szCs w:val="24"/>
        </w:rPr>
        <w:t>-</w:t>
      </w:r>
      <w:r w:rsidRPr="00843E62">
        <w:rPr>
          <w:rFonts w:ascii="Times New Roman" w:hAnsi="Times New Roman"/>
          <w:sz w:val="24"/>
          <w:szCs w:val="24"/>
        </w:rPr>
        <w:t xml:space="preserve"> «Технология профессионально личностного развития»</w:t>
      </w:r>
      <w:r>
        <w:rPr>
          <w:rFonts w:ascii="Times New Roman" w:hAnsi="Times New Roman"/>
          <w:sz w:val="24"/>
          <w:szCs w:val="24"/>
        </w:rPr>
        <w:t>;</w:t>
      </w:r>
    </w:p>
    <w:p w:rsidR="00F80472" w:rsidRDefault="00F80472" w:rsidP="00F80472">
      <w:pPr>
        <w:spacing w:before="0"/>
        <w:ind w:firstLine="567"/>
        <w:rPr>
          <w:rFonts w:ascii="Times New Roman" w:hAnsi="Times New Roman"/>
          <w:sz w:val="24"/>
          <w:szCs w:val="24"/>
        </w:rPr>
      </w:pPr>
      <w:r>
        <w:rPr>
          <w:rFonts w:ascii="Times New Roman" w:hAnsi="Times New Roman"/>
          <w:sz w:val="24"/>
          <w:szCs w:val="24"/>
        </w:rPr>
        <w:t>-</w:t>
      </w:r>
      <w:r w:rsidRPr="00843E62">
        <w:rPr>
          <w:rFonts w:ascii="Times New Roman" w:hAnsi="Times New Roman"/>
          <w:sz w:val="24"/>
          <w:szCs w:val="24"/>
        </w:rPr>
        <w:t xml:space="preserve"> «Экология и автомобиль»</w:t>
      </w:r>
    </w:p>
    <w:p w:rsidR="00F80472" w:rsidRPr="00843E62" w:rsidRDefault="00F80472" w:rsidP="00F80472">
      <w:pPr>
        <w:spacing w:before="0"/>
        <w:ind w:firstLine="0"/>
        <w:rPr>
          <w:rFonts w:ascii="Times New Roman" w:hAnsi="Times New Roman"/>
          <w:sz w:val="24"/>
          <w:szCs w:val="24"/>
        </w:rPr>
      </w:pPr>
      <w:r w:rsidRPr="00843E62">
        <w:rPr>
          <w:rFonts w:ascii="Times New Roman" w:hAnsi="Times New Roman"/>
          <w:sz w:val="24"/>
          <w:szCs w:val="24"/>
        </w:rPr>
        <w:t xml:space="preserve">которые направлены на формирование общих компетенций (ОК 2, </w:t>
      </w:r>
      <w:r>
        <w:rPr>
          <w:rFonts w:ascii="Times New Roman" w:hAnsi="Times New Roman"/>
          <w:sz w:val="24"/>
          <w:szCs w:val="24"/>
        </w:rPr>
        <w:t>ОК 4,</w:t>
      </w:r>
      <w:r w:rsidRPr="00843E62">
        <w:rPr>
          <w:rFonts w:ascii="Times New Roman" w:hAnsi="Times New Roman"/>
          <w:sz w:val="24"/>
          <w:szCs w:val="24"/>
        </w:rPr>
        <w:t>ОК 6).</w:t>
      </w:r>
    </w:p>
    <w:p w:rsidR="00F80472" w:rsidRPr="00843E62" w:rsidRDefault="00F80472" w:rsidP="00F80472">
      <w:pPr>
        <w:ind w:firstLine="567"/>
        <w:rPr>
          <w:rFonts w:ascii="Times New Roman" w:hAnsi="Times New Roman"/>
          <w:sz w:val="24"/>
          <w:szCs w:val="24"/>
        </w:rPr>
      </w:pPr>
      <w:r w:rsidRPr="00843E62">
        <w:rPr>
          <w:rFonts w:ascii="Times New Roman" w:hAnsi="Times New Roman"/>
          <w:sz w:val="24"/>
          <w:szCs w:val="24"/>
        </w:rPr>
        <w:tab/>
        <w:t xml:space="preserve">Обязательная часть СПО ППКРС составляет </w:t>
      </w:r>
      <w:r>
        <w:rPr>
          <w:rFonts w:ascii="Times New Roman" w:hAnsi="Times New Roman"/>
          <w:sz w:val="24"/>
          <w:szCs w:val="24"/>
        </w:rPr>
        <w:t xml:space="preserve">76 </w:t>
      </w:r>
      <w:r w:rsidRPr="00843E62">
        <w:rPr>
          <w:rFonts w:ascii="Times New Roman" w:hAnsi="Times New Roman"/>
          <w:sz w:val="24"/>
          <w:szCs w:val="24"/>
        </w:rPr>
        <w:t xml:space="preserve">% от общего объема времени, отведенного на ее освоение. Вариативная часть </w:t>
      </w:r>
      <w:r>
        <w:rPr>
          <w:rFonts w:ascii="Times New Roman" w:hAnsi="Times New Roman"/>
          <w:sz w:val="24"/>
          <w:szCs w:val="24"/>
        </w:rPr>
        <w:t>24 %</w:t>
      </w:r>
      <w:r w:rsidRPr="00843E62">
        <w:rPr>
          <w:rFonts w:ascii="Times New Roman" w:hAnsi="Times New Roman"/>
          <w:sz w:val="24"/>
          <w:szCs w:val="24"/>
        </w:rPr>
        <w:t xml:space="preserve">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F80472" w:rsidRPr="00843E62" w:rsidRDefault="00F80472" w:rsidP="00F80472">
      <w:pPr>
        <w:shd w:val="clear" w:color="auto" w:fill="FFFFFF"/>
        <w:spacing w:before="0" w:line="360" w:lineRule="auto"/>
        <w:ind w:firstLine="0"/>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03001D" w:rsidRPr="0003001D" w:rsidRDefault="0003001D" w:rsidP="00D44020">
      <w:pPr>
        <w:shd w:val="clear" w:color="auto" w:fill="FFFFFF"/>
        <w:spacing w:before="0" w:line="360" w:lineRule="auto"/>
        <w:rPr>
          <w:rFonts w:ascii="Times New Roman" w:hAnsi="Times New Roman"/>
          <w:sz w:val="24"/>
          <w:szCs w:val="24"/>
        </w:rPr>
        <w:sectPr w:rsidR="0003001D" w:rsidRPr="0003001D" w:rsidSect="005E668E">
          <w:footerReference w:type="default" r:id="rId9"/>
          <w:pgSz w:w="11906" w:h="16838" w:code="9"/>
          <w:pgMar w:top="1134" w:right="851" w:bottom="1134" w:left="533" w:header="709" w:footer="709" w:gutter="907"/>
          <w:cols w:space="708"/>
          <w:docGrid w:linePitch="360"/>
        </w:sectPr>
      </w:pPr>
    </w:p>
    <w:p w:rsidR="0003001D" w:rsidRPr="0003001D" w:rsidRDefault="0003001D" w:rsidP="00F80472">
      <w:pPr>
        <w:jc w:val="left"/>
        <w:rPr>
          <w:rFonts w:ascii="Times New Roman" w:hAnsi="Times New Roman"/>
          <w:b/>
        </w:rPr>
      </w:pPr>
      <w:r w:rsidRPr="0003001D">
        <w:rPr>
          <w:rFonts w:ascii="Times New Roman" w:hAnsi="Times New Roman"/>
          <w:b/>
        </w:rPr>
        <w:lastRenderedPageBreak/>
        <w:t>4. Структура образовательной программы</w:t>
      </w:r>
    </w:p>
    <w:p w:rsidR="0003001D" w:rsidRPr="0003001D" w:rsidRDefault="0003001D" w:rsidP="00F80472">
      <w:pPr>
        <w:jc w:val="left"/>
        <w:rPr>
          <w:rFonts w:ascii="Times New Roman" w:hAnsi="Times New Roman"/>
        </w:rPr>
      </w:pPr>
    </w:p>
    <w:p w:rsidR="0003001D" w:rsidRPr="0003001D" w:rsidRDefault="0003001D" w:rsidP="00F80472">
      <w:pPr>
        <w:jc w:val="left"/>
        <w:rPr>
          <w:rFonts w:ascii="Times New Roman" w:hAnsi="Times New Roman"/>
        </w:rPr>
      </w:pPr>
      <w:r w:rsidRPr="0003001D">
        <w:rPr>
          <w:rFonts w:ascii="Times New Roman" w:hAnsi="Times New Roman"/>
        </w:rPr>
        <w:t>4.1. Учебный план</w:t>
      </w:r>
    </w:p>
    <w:p w:rsidR="0003001D" w:rsidRPr="0003001D" w:rsidRDefault="0003001D" w:rsidP="00F80472">
      <w:pPr>
        <w:jc w:val="left"/>
        <w:rPr>
          <w:rFonts w:ascii="Times New Roman" w:hAnsi="Times New Roman"/>
          <w:b/>
          <w:bCs/>
          <w:szCs w:val="28"/>
        </w:rPr>
      </w:pPr>
    </w:p>
    <w:p w:rsidR="0003001D" w:rsidRPr="0003001D" w:rsidRDefault="0003001D" w:rsidP="0003001D">
      <w:pPr>
        <w:ind w:firstLine="0"/>
        <w:rPr>
          <w:rFonts w:ascii="Times New Roman" w:hAnsi="Times New Roman"/>
          <w:b/>
          <w:bCs/>
          <w:szCs w:val="28"/>
        </w:rPr>
      </w:pPr>
    </w:p>
    <w:p w:rsidR="0003001D" w:rsidRPr="0003001D" w:rsidRDefault="0003001D" w:rsidP="0003001D">
      <w:pPr>
        <w:ind w:firstLine="0"/>
        <w:jc w:val="center"/>
        <w:rPr>
          <w:rFonts w:ascii="Times New Roman" w:hAnsi="Times New Roman"/>
          <w:b/>
          <w:bCs/>
          <w:szCs w:val="28"/>
        </w:rPr>
      </w:pPr>
    </w:p>
    <w:p w:rsidR="0003001D" w:rsidRPr="0003001D" w:rsidRDefault="0003001D" w:rsidP="0003001D">
      <w:pPr>
        <w:jc w:val="center"/>
        <w:rPr>
          <w:rFonts w:ascii="Times New Roman" w:hAnsi="Times New Roman"/>
          <w:b/>
          <w:bCs/>
          <w:szCs w:val="28"/>
        </w:rPr>
      </w:pPr>
      <w:r w:rsidRPr="0003001D">
        <w:rPr>
          <w:rFonts w:ascii="Times New Roman" w:hAnsi="Times New Roman"/>
          <w:b/>
          <w:bCs/>
          <w:szCs w:val="28"/>
        </w:rPr>
        <w:t>УЧЕБНЫЙ ПЛАН</w:t>
      </w:r>
    </w:p>
    <w:p w:rsidR="0003001D" w:rsidRPr="0003001D" w:rsidRDefault="0003001D" w:rsidP="0003001D">
      <w:pPr>
        <w:jc w:val="center"/>
        <w:rPr>
          <w:rFonts w:ascii="Times New Roman" w:hAnsi="Times New Roman"/>
          <w:szCs w:val="28"/>
        </w:rPr>
      </w:pPr>
    </w:p>
    <w:p w:rsidR="0003001D" w:rsidRPr="0003001D" w:rsidRDefault="0003001D" w:rsidP="0003001D">
      <w:pPr>
        <w:jc w:val="center"/>
        <w:rPr>
          <w:rFonts w:ascii="Times New Roman" w:hAnsi="Times New Roman"/>
          <w:szCs w:val="28"/>
        </w:rPr>
      </w:pPr>
      <w:r w:rsidRPr="0003001D">
        <w:rPr>
          <w:rFonts w:ascii="Times New Roman" w:hAnsi="Times New Roman"/>
          <w:szCs w:val="28"/>
        </w:rPr>
        <w:t>программы подготовки квалифицированных рабочих, служащих по профессии</w:t>
      </w:r>
    </w:p>
    <w:p w:rsidR="0003001D" w:rsidRPr="0003001D" w:rsidRDefault="0003001D" w:rsidP="0003001D">
      <w:pPr>
        <w:jc w:val="center"/>
        <w:rPr>
          <w:rFonts w:ascii="Times New Roman" w:hAnsi="Times New Roman"/>
          <w:b/>
          <w:szCs w:val="28"/>
        </w:rPr>
      </w:pPr>
    </w:p>
    <w:p w:rsidR="0003001D" w:rsidRPr="0003001D" w:rsidRDefault="0003001D" w:rsidP="0003001D">
      <w:pPr>
        <w:jc w:val="center"/>
        <w:rPr>
          <w:rFonts w:ascii="Times New Roman" w:hAnsi="Times New Roman"/>
          <w:b/>
          <w:szCs w:val="28"/>
        </w:rPr>
      </w:pPr>
      <w:r w:rsidRPr="0003001D">
        <w:rPr>
          <w:rFonts w:ascii="Times New Roman" w:hAnsi="Times New Roman"/>
          <w:b/>
          <w:szCs w:val="28"/>
        </w:rPr>
        <w:t>23.01.03 Автомеханик</w:t>
      </w:r>
    </w:p>
    <w:p w:rsidR="0003001D" w:rsidRPr="0003001D" w:rsidRDefault="0003001D" w:rsidP="0003001D">
      <w:pPr>
        <w:ind w:firstLine="0"/>
        <w:rPr>
          <w:rFonts w:ascii="Times New Roman" w:hAnsi="Times New Roman"/>
          <w:szCs w:val="28"/>
        </w:rPr>
      </w:pPr>
    </w:p>
    <w:p w:rsidR="0003001D" w:rsidRPr="0003001D" w:rsidRDefault="0003001D" w:rsidP="0003001D">
      <w:pPr>
        <w:jc w:val="center"/>
        <w:rPr>
          <w:rFonts w:ascii="Times New Roman" w:hAnsi="Times New Roman"/>
          <w:szCs w:val="28"/>
        </w:rPr>
      </w:pPr>
      <w:r w:rsidRPr="0003001D">
        <w:rPr>
          <w:rFonts w:ascii="Times New Roman" w:hAnsi="Times New Roman"/>
          <w:szCs w:val="28"/>
        </w:rPr>
        <w:t>Областного государственного бюджетного профессионального образовательного учреждения</w:t>
      </w:r>
    </w:p>
    <w:p w:rsidR="0003001D" w:rsidRPr="0003001D" w:rsidRDefault="0003001D" w:rsidP="0003001D">
      <w:pPr>
        <w:jc w:val="center"/>
        <w:rPr>
          <w:rFonts w:ascii="Times New Roman" w:hAnsi="Times New Roman"/>
          <w:b/>
          <w:bCs/>
          <w:i/>
          <w:iCs/>
          <w:szCs w:val="28"/>
        </w:rPr>
      </w:pPr>
      <w:r w:rsidRPr="0003001D">
        <w:rPr>
          <w:rFonts w:ascii="Times New Roman" w:hAnsi="Times New Roman"/>
          <w:b/>
          <w:i/>
          <w:szCs w:val="28"/>
        </w:rPr>
        <w:t>"Новоспасский технологический техникум"</w:t>
      </w:r>
    </w:p>
    <w:p w:rsidR="0003001D" w:rsidRPr="0003001D" w:rsidRDefault="0003001D" w:rsidP="0003001D">
      <w:pPr>
        <w:ind w:firstLine="0"/>
        <w:rPr>
          <w:rFonts w:ascii="Times New Roman" w:hAnsi="Times New Roman"/>
          <w:i/>
          <w:iCs/>
        </w:rPr>
      </w:pPr>
    </w:p>
    <w:p w:rsidR="0003001D" w:rsidRPr="0003001D" w:rsidRDefault="0003001D" w:rsidP="0003001D">
      <w:pPr>
        <w:ind w:left="8280"/>
        <w:jc w:val="center"/>
        <w:rPr>
          <w:rFonts w:ascii="Times New Roman" w:hAnsi="Times New Roman"/>
        </w:rPr>
      </w:pPr>
    </w:p>
    <w:p w:rsidR="0003001D" w:rsidRPr="0003001D" w:rsidRDefault="0003001D" w:rsidP="0003001D">
      <w:pPr>
        <w:ind w:left="8280"/>
        <w:jc w:val="center"/>
        <w:rPr>
          <w:rFonts w:ascii="Times New Roman" w:hAnsi="Times New Roman"/>
          <w:u w:val="single"/>
        </w:rPr>
      </w:pPr>
      <w:r w:rsidRPr="0003001D">
        <w:rPr>
          <w:rFonts w:ascii="Times New Roman" w:hAnsi="Times New Roman"/>
          <w:u w:val="single"/>
        </w:rPr>
        <w:t>Квалификации:</w:t>
      </w:r>
    </w:p>
    <w:p w:rsidR="0003001D" w:rsidRPr="0003001D" w:rsidRDefault="0003001D" w:rsidP="0003001D">
      <w:pPr>
        <w:ind w:left="8280"/>
        <w:jc w:val="center"/>
        <w:rPr>
          <w:rFonts w:ascii="Times New Roman" w:hAnsi="Times New Roman"/>
        </w:rPr>
      </w:pPr>
      <w:r w:rsidRPr="0003001D">
        <w:rPr>
          <w:rFonts w:ascii="Times New Roman" w:hAnsi="Times New Roman"/>
        </w:rPr>
        <w:t>- слесарь по ремонту автомобилей;</w:t>
      </w:r>
    </w:p>
    <w:p w:rsidR="0003001D" w:rsidRPr="0003001D" w:rsidRDefault="0003001D" w:rsidP="0003001D">
      <w:pPr>
        <w:ind w:left="8280"/>
        <w:jc w:val="center"/>
        <w:rPr>
          <w:rFonts w:ascii="Times New Roman" w:hAnsi="Times New Roman"/>
        </w:rPr>
      </w:pPr>
      <w:r w:rsidRPr="0003001D">
        <w:rPr>
          <w:rFonts w:ascii="Times New Roman" w:hAnsi="Times New Roman"/>
        </w:rPr>
        <w:t>-оператор заправочных станций</w:t>
      </w:r>
    </w:p>
    <w:p w:rsidR="0003001D" w:rsidRPr="0003001D" w:rsidRDefault="0003001D" w:rsidP="0003001D">
      <w:pPr>
        <w:ind w:left="8280"/>
        <w:jc w:val="center"/>
        <w:rPr>
          <w:rFonts w:ascii="Times New Roman" w:hAnsi="Times New Roman"/>
        </w:rPr>
      </w:pPr>
      <w:r w:rsidRPr="0003001D">
        <w:rPr>
          <w:rFonts w:ascii="Times New Roman" w:hAnsi="Times New Roman"/>
        </w:rPr>
        <w:t>- водитель автомобиля.</w:t>
      </w:r>
    </w:p>
    <w:p w:rsidR="0003001D" w:rsidRPr="0003001D" w:rsidRDefault="0003001D" w:rsidP="0003001D">
      <w:pPr>
        <w:ind w:left="8280"/>
        <w:jc w:val="center"/>
        <w:rPr>
          <w:rFonts w:ascii="Times New Roman" w:hAnsi="Times New Roman"/>
          <w:u w:val="single"/>
        </w:rPr>
      </w:pPr>
    </w:p>
    <w:p w:rsidR="0003001D" w:rsidRPr="0003001D" w:rsidRDefault="0003001D" w:rsidP="0003001D">
      <w:pPr>
        <w:ind w:left="8280"/>
        <w:jc w:val="center"/>
        <w:rPr>
          <w:rFonts w:ascii="Times New Roman" w:hAnsi="Times New Roman"/>
        </w:rPr>
      </w:pPr>
      <w:r w:rsidRPr="0003001D">
        <w:rPr>
          <w:rFonts w:ascii="Times New Roman" w:hAnsi="Times New Roman"/>
          <w:u w:val="single"/>
        </w:rPr>
        <w:t>Форма обучения</w:t>
      </w:r>
      <w:r w:rsidRPr="0003001D">
        <w:rPr>
          <w:rFonts w:ascii="Times New Roman" w:hAnsi="Times New Roman"/>
        </w:rPr>
        <w:t xml:space="preserve"> – </w:t>
      </w:r>
      <w:r w:rsidRPr="0003001D">
        <w:rPr>
          <w:rFonts w:ascii="Times New Roman" w:hAnsi="Times New Roman"/>
          <w:u w:val="single"/>
        </w:rPr>
        <w:t>очная</w:t>
      </w:r>
    </w:p>
    <w:p w:rsidR="0003001D" w:rsidRPr="0003001D" w:rsidRDefault="0003001D" w:rsidP="0003001D">
      <w:pPr>
        <w:ind w:left="8280"/>
        <w:jc w:val="center"/>
        <w:rPr>
          <w:rFonts w:ascii="Times New Roman" w:hAnsi="Times New Roman"/>
          <w:szCs w:val="28"/>
        </w:rPr>
      </w:pPr>
      <w:r w:rsidRPr="0003001D">
        <w:rPr>
          <w:rFonts w:ascii="Times New Roman" w:hAnsi="Times New Roman"/>
          <w:szCs w:val="28"/>
          <w:u w:val="single"/>
        </w:rPr>
        <w:t>Нормативный срок обучения</w:t>
      </w:r>
      <w:r w:rsidRPr="0003001D">
        <w:rPr>
          <w:rFonts w:ascii="Times New Roman" w:hAnsi="Times New Roman"/>
          <w:szCs w:val="28"/>
        </w:rPr>
        <w:t xml:space="preserve"> –</w:t>
      </w:r>
      <w:r w:rsidRPr="0003001D">
        <w:rPr>
          <w:rFonts w:ascii="Times New Roman" w:hAnsi="Times New Roman"/>
          <w:szCs w:val="28"/>
          <w:u w:val="single"/>
        </w:rPr>
        <w:t xml:space="preserve"> 10 </w:t>
      </w:r>
      <w:r w:rsidRPr="0003001D">
        <w:rPr>
          <w:rFonts w:ascii="Times New Roman" w:hAnsi="Times New Roman"/>
          <w:szCs w:val="28"/>
        </w:rPr>
        <w:t>месяцев.</w:t>
      </w:r>
    </w:p>
    <w:p w:rsidR="0003001D" w:rsidRPr="0003001D" w:rsidRDefault="0003001D" w:rsidP="0003001D">
      <w:pPr>
        <w:ind w:left="8280"/>
        <w:jc w:val="center"/>
        <w:rPr>
          <w:rFonts w:ascii="Times New Roman" w:hAnsi="Times New Roman"/>
          <w:szCs w:val="28"/>
          <w:u w:val="single"/>
        </w:rPr>
      </w:pPr>
      <w:r w:rsidRPr="0003001D">
        <w:rPr>
          <w:rFonts w:ascii="Times New Roman" w:hAnsi="Times New Roman"/>
          <w:szCs w:val="28"/>
        </w:rPr>
        <w:t>на базе среднего общего образования</w:t>
      </w:r>
    </w:p>
    <w:p w:rsidR="0003001D" w:rsidRPr="0003001D" w:rsidRDefault="0003001D" w:rsidP="0003001D">
      <w:pPr>
        <w:ind w:firstLine="0"/>
        <w:rPr>
          <w:rFonts w:ascii="Times New Roman" w:hAnsi="Times New Roman"/>
        </w:rPr>
      </w:pPr>
    </w:p>
    <w:p w:rsidR="0003001D" w:rsidRPr="0003001D" w:rsidRDefault="0003001D" w:rsidP="0003001D">
      <w:pPr>
        <w:rPr>
          <w:rFonts w:ascii="Times New Roman" w:hAnsi="Times New Roman"/>
        </w:rPr>
      </w:pPr>
    </w:p>
    <w:p w:rsidR="0003001D" w:rsidRPr="0003001D" w:rsidRDefault="0003001D" w:rsidP="0003001D">
      <w:pPr>
        <w:autoSpaceDE w:val="0"/>
        <w:autoSpaceDN w:val="0"/>
        <w:adjustRightInd w:val="0"/>
        <w:spacing w:line="360" w:lineRule="auto"/>
        <w:ind w:left="720"/>
        <w:rPr>
          <w:rFonts w:ascii="Times New Roman" w:hAnsi="Times New Roman"/>
          <w:b/>
          <w:bCs/>
          <w:szCs w:val="24"/>
        </w:rPr>
      </w:pPr>
      <w:r w:rsidRPr="0003001D">
        <w:rPr>
          <w:rFonts w:ascii="Times New Roman" w:hAnsi="Times New Roman"/>
          <w:b/>
          <w:szCs w:val="24"/>
        </w:rPr>
        <w:t>1.</w:t>
      </w:r>
      <w:r w:rsidRPr="0003001D">
        <w:rPr>
          <w:rFonts w:ascii="Times New Roman" w:hAnsi="Times New Roman"/>
          <w:szCs w:val="24"/>
        </w:rPr>
        <w:t xml:space="preserve"> </w:t>
      </w:r>
      <w:r w:rsidRPr="0003001D">
        <w:rPr>
          <w:rFonts w:ascii="Times New Roman" w:hAnsi="Times New Roman"/>
          <w:b/>
          <w:bCs/>
          <w:szCs w:val="24"/>
        </w:rPr>
        <w:t>Пояснительная записка</w:t>
      </w:r>
    </w:p>
    <w:p w:rsidR="0003001D" w:rsidRPr="0003001D" w:rsidRDefault="0003001D" w:rsidP="0003001D">
      <w:pPr>
        <w:autoSpaceDE w:val="0"/>
        <w:autoSpaceDN w:val="0"/>
        <w:adjustRightInd w:val="0"/>
        <w:spacing w:line="360" w:lineRule="auto"/>
        <w:rPr>
          <w:rFonts w:ascii="Times New Roman" w:hAnsi="Times New Roman"/>
          <w:b/>
          <w:bCs/>
          <w:szCs w:val="24"/>
        </w:rPr>
      </w:pPr>
      <w:r w:rsidRPr="0003001D">
        <w:rPr>
          <w:rFonts w:ascii="Times New Roman" w:hAnsi="Times New Roman"/>
          <w:b/>
          <w:bCs/>
          <w:szCs w:val="24"/>
        </w:rPr>
        <w:tab/>
        <w:t xml:space="preserve">1.1 Нормативная база реализации ППКРС </w:t>
      </w:r>
    </w:p>
    <w:p w:rsidR="0003001D" w:rsidRPr="0003001D" w:rsidRDefault="0003001D" w:rsidP="0003001D">
      <w:pPr>
        <w:rPr>
          <w:rFonts w:ascii="Times New Roman" w:hAnsi="Times New Roman"/>
          <w:szCs w:val="24"/>
        </w:rPr>
      </w:pPr>
      <w:r w:rsidRPr="0003001D">
        <w:rPr>
          <w:rFonts w:ascii="Times New Roman" w:hAnsi="Times New Roman"/>
          <w:szCs w:val="24"/>
        </w:rPr>
        <w:t xml:space="preserve">         Настоящий учебный план Программы подготовки квалифицированных  рабочих, служащих областного государственного бюджетного профессионального образовательного учреждения «Новоспасского технологического техникума» по профессии 23.01.03 «Автомеханик»</w:t>
      </w:r>
      <w:r w:rsidRPr="0003001D">
        <w:rPr>
          <w:rFonts w:ascii="Times New Roman" w:hAnsi="Times New Roman"/>
          <w:b/>
          <w:szCs w:val="24"/>
        </w:rPr>
        <w:t xml:space="preserve"> </w:t>
      </w:r>
      <w:r w:rsidRPr="0003001D">
        <w:rPr>
          <w:rFonts w:ascii="Times New Roman" w:hAnsi="Times New Roman"/>
          <w:szCs w:val="24"/>
        </w:rPr>
        <w:t>разработан на основе:</w:t>
      </w:r>
    </w:p>
    <w:p w:rsidR="0003001D" w:rsidRPr="0003001D" w:rsidRDefault="0003001D" w:rsidP="0003001D">
      <w:pPr>
        <w:shd w:val="clear" w:color="auto" w:fill="FFFFFF"/>
        <w:jc w:val="left"/>
        <w:rPr>
          <w:rFonts w:ascii="Times New Roman" w:hAnsi="Times New Roman"/>
          <w:szCs w:val="24"/>
        </w:rPr>
      </w:pPr>
      <w:r w:rsidRPr="0003001D">
        <w:rPr>
          <w:rFonts w:ascii="Times New Roman" w:hAnsi="Times New Roman"/>
          <w:szCs w:val="24"/>
        </w:rPr>
        <w:t>- Федеральный государственный образовательный стандарт среднего профессионального образования по профессии 23.01.03 Автомеханик (утвержденный приказом Министерством образования и науки РФ от 2 августа 2013 г. № 701 (зарегистрировано в Минюсте РФ 20 августа 2013 г., регистрационный №29498), с изменениями и дополнениями от 09 апреля 2015 г.</w:t>
      </w:r>
    </w:p>
    <w:p w:rsidR="0003001D" w:rsidRPr="0003001D" w:rsidRDefault="0003001D" w:rsidP="0003001D">
      <w:pPr>
        <w:rPr>
          <w:rFonts w:ascii="Times New Roman" w:hAnsi="Times New Roman"/>
          <w:szCs w:val="24"/>
        </w:rPr>
      </w:pPr>
      <w:r w:rsidRPr="0003001D">
        <w:rPr>
          <w:rFonts w:ascii="Times New Roman" w:hAnsi="Times New Roman"/>
          <w:szCs w:val="24"/>
        </w:rPr>
        <w:t>В разработке учебного плана были использованы следующие нормативно- методические документы:</w:t>
      </w:r>
    </w:p>
    <w:p w:rsidR="0003001D" w:rsidRPr="0003001D" w:rsidRDefault="0003001D" w:rsidP="0003001D">
      <w:pPr>
        <w:rPr>
          <w:rFonts w:ascii="Times New Roman" w:hAnsi="Times New Roman"/>
          <w:szCs w:val="24"/>
        </w:rPr>
      </w:pPr>
      <w:r w:rsidRPr="0003001D">
        <w:rPr>
          <w:rFonts w:ascii="Times New Roman" w:hAnsi="Times New Roman"/>
          <w:szCs w:val="24"/>
        </w:rPr>
        <w:t>- Федеральный закон № 273-Ф3 от 29.12.2012 г. «Об образовании в Российской Федерации», ст.68;</w:t>
      </w:r>
    </w:p>
    <w:p w:rsidR="0003001D" w:rsidRPr="0003001D" w:rsidRDefault="0003001D" w:rsidP="0003001D">
      <w:pPr>
        <w:rPr>
          <w:rFonts w:ascii="Times New Roman" w:hAnsi="Times New Roman"/>
          <w:szCs w:val="24"/>
        </w:rPr>
      </w:pPr>
      <w:r w:rsidRPr="0003001D">
        <w:rPr>
          <w:rFonts w:ascii="Times New Roman" w:hAnsi="Times New Roman"/>
          <w:bCs/>
          <w:szCs w:val="24"/>
        </w:rPr>
        <w:t xml:space="preserve">-  </w:t>
      </w:r>
      <w:r w:rsidRPr="0003001D">
        <w:rPr>
          <w:rFonts w:ascii="Times New Roman" w:hAnsi="Times New Roman"/>
          <w:szCs w:val="24"/>
        </w:rPr>
        <w:t>Приказ Министерства образования и науки Российской Федерации г. № 632 от 25.06.2014 «Об установления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29.10.2013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28.09.2009 г. № 354, и специальностям среднего профессионально</w:t>
      </w:r>
      <w:r w:rsidRPr="0003001D">
        <w:rPr>
          <w:rFonts w:ascii="Times New Roman" w:hAnsi="Times New Roman"/>
          <w:szCs w:val="24"/>
        </w:rPr>
        <w:softHyphen/>
        <w:t xml:space="preserve"> го образования, перечень которых утвержден приказом Министерства образования и науки Российской Федерации от 28.09.2009 г. №355, с изменениями и дополнениями от 25.11.2016 г.;</w:t>
      </w:r>
    </w:p>
    <w:p w:rsidR="0003001D" w:rsidRPr="0003001D" w:rsidRDefault="0003001D" w:rsidP="0003001D">
      <w:pPr>
        <w:rPr>
          <w:rFonts w:ascii="Times New Roman" w:hAnsi="Times New Roman"/>
          <w:bCs/>
          <w:szCs w:val="24"/>
        </w:rPr>
      </w:pPr>
      <w:r w:rsidRPr="0003001D">
        <w:rPr>
          <w:rFonts w:ascii="Times New Roman" w:hAnsi="Times New Roman"/>
          <w:bCs/>
          <w:szCs w:val="24"/>
        </w:rPr>
        <w:t>- Приказ Министерства образования и науки Российской Федерации от 14.06.2013 г. № 464 п.23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от 15.12.2014 г.;</w:t>
      </w:r>
    </w:p>
    <w:p w:rsidR="0003001D" w:rsidRPr="0003001D" w:rsidRDefault="0003001D" w:rsidP="0003001D">
      <w:pPr>
        <w:rPr>
          <w:rFonts w:ascii="Times New Roman" w:hAnsi="Times New Roman"/>
          <w:bCs/>
          <w:szCs w:val="24"/>
        </w:rPr>
      </w:pPr>
      <w:r w:rsidRPr="0003001D">
        <w:rPr>
          <w:rFonts w:ascii="Times New Roman" w:hAnsi="Times New Roman"/>
          <w:szCs w:val="24"/>
        </w:rPr>
        <w:t>- Приказ Министерства образования и науки Российской Федерации от 16.08.2013 г. № 968 «Об утверждении Порядка проведения государственной итоговой аттестации по образо</w:t>
      </w:r>
      <w:r w:rsidRPr="0003001D">
        <w:rPr>
          <w:rFonts w:ascii="Times New Roman" w:hAnsi="Times New Roman"/>
          <w:szCs w:val="24"/>
        </w:rPr>
        <w:softHyphen/>
        <w:t>вательным программам среднего профессионального образования» (редакция от 17.11.2017 г.);</w:t>
      </w:r>
    </w:p>
    <w:p w:rsidR="0003001D" w:rsidRPr="0003001D" w:rsidRDefault="0003001D" w:rsidP="0003001D">
      <w:pPr>
        <w:rPr>
          <w:rFonts w:ascii="Times New Roman" w:hAnsi="Times New Roman"/>
          <w:bCs/>
          <w:szCs w:val="24"/>
        </w:rPr>
      </w:pPr>
      <w:r w:rsidRPr="0003001D">
        <w:rPr>
          <w:rFonts w:ascii="Times New Roman" w:hAnsi="Times New Roman"/>
          <w:bCs/>
          <w:szCs w:val="24"/>
        </w:rPr>
        <w:t>-</w:t>
      </w:r>
      <w:r w:rsidRPr="0003001D">
        <w:rPr>
          <w:rFonts w:ascii="Times New Roman" w:hAnsi="Times New Roman"/>
          <w:szCs w:val="24"/>
        </w:rPr>
        <w:t xml:space="preserve"> Приказ Министерства образования и науки РФ от 18 апреля 2013 г. № 291 </w:t>
      </w:r>
      <w:r w:rsidRPr="0003001D">
        <w:rPr>
          <w:rFonts w:ascii="Times New Roman" w:hAnsi="Times New Roman"/>
          <w:spacing w:val="-3"/>
          <w:szCs w:val="24"/>
        </w:rPr>
        <w:t xml:space="preserve">«Об </w:t>
      </w:r>
      <w:r w:rsidRPr="0003001D">
        <w:rPr>
          <w:rFonts w:ascii="Times New Roman" w:hAnsi="Times New Roman"/>
          <w:szCs w:val="24"/>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РФ 14 июня 2013 г., регистрационный №</w:t>
      </w:r>
      <w:r w:rsidRPr="0003001D">
        <w:rPr>
          <w:rFonts w:ascii="Times New Roman" w:hAnsi="Times New Roman"/>
          <w:spacing w:val="-2"/>
          <w:szCs w:val="24"/>
        </w:rPr>
        <w:t xml:space="preserve"> </w:t>
      </w:r>
      <w:r w:rsidRPr="0003001D">
        <w:rPr>
          <w:rFonts w:ascii="Times New Roman" w:hAnsi="Times New Roman"/>
          <w:szCs w:val="24"/>
        </w:rPr>
        <w:t>28785);</w:t>
      </w:r>
    </w:p>
    <w:p w:rsidR="0003001D" w:rsidRPr="0003001D" w:rsidRDefault="0003001D" w:rsidP="0003001D">
      <w:pPr>
        <w:rPr>
          <w:rFonts w:ascii="Times New Roman" w:hAnsi="Times New Roman"/>
          <w:bCs/>
          <w:szCs w:val="24"/>
        </w:rPr>
      </w:pPr>
      <w:r w:rsidRPr="0003001D">
        <w:rPr>
          <w:rFonts w:ascii="Times New Roman" w:hAnsi="Times New Roman"/>
          <w:szCs w:val="24"/>
        </w:rPr>
        <w:t>-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w:t>
      </w:r>
      <w:r w:rsidRPr="0003001D">
        <w:rPr>
          <w:rFonts w:ascii="Times New Roman" w:hAnsi="Times New Roman"/>
          <w:szCs w:val="24"/>
        </w:rPr>
        <w:softHyphen/>
        <w:t>сиональных стандартов, утвержденные Министерством образования и науки РФ от 22.01.2015 г. №ДЛ - 1/05вн;</w:t>
      </w:r>
    </w:p>
    <w:p w:rsidR="0003001D" w:rsidRPr="0003001D" w:rsidRDefault="0003001D" w:rsidP="0003001D">
      <w:pPr>
        <w:rPr>
          <w:rFonts w:ascii="Times New Roman" w:hAnsi="Times New Roman"/>
          <w:szCs w:val="24"/>
        </w:rPr>
      </w:pPr>
      <w:r w:rsidRPr="0003001D">
        <w:rPr>
          <w:rFonts w:ascii="Times New Roman" w:hAnsi="Times New Roman"/>
          <w:szCs w:val="24"/>
        </w:rPr>
        <w:t xml:space="preserve">- Постановление Правительства Российской Федерации от 18 июля </w:t>
      </w:r>
      <w:smartTag w:uri="urn:schemas-microsoft-com:office:smarttags" w:element="metricconverter">
        <w:smartTagPr>
          <w:attr w:name="ProductID" w:val="2008 г"/>
        </w:smartTagPr>
        <w:r w:rsidRPr="0003001D">
          <w:rPr>
            <w:rFonts w:ascii="Times New Roman" w:hAnsi="Times New Roman"/>
            <w:szCs w:val="24"/>
          </w:rPr>
          <w:t>2008 г</w:t>
        </w:r>
      </w:smartTag>
      <w:r w:rsidRPr="0003001D">
        <w:rPr>
          <w:rFonts w:ascii="Times New Roman" w:hAnsi="Times New Roman"/>
          <w:szCs w:val="24"/>
        </w:rPr>
        <w:t>. № 543      «Об утверждении Типового положения об образовательном учреждении среднего профессионального образования»;</w:t>
      </w:r>
    </w:p>
    <w:p w:rsidR="0003001D" w:rsidRPr="0003001D" w:rsidRDefault="0003001D" w:rsidP="0003001D">
      <w:pPr>
        <w:rPr>
          <w:rFonts w:ascii="Times New Roman" w:hAnsi="Times New Roman"/>
          <w:szCs w:val="24"/>
        </w:rPr>
      </w:pPr>
      <w:r w:rsidRPr="0003001D">
        <w:rPr>
          <w:rFonts w:ascii="Times New Roman" w:hAnsi="Times New Roman"/>
          <w:szCs w:val="24"/>
        </w:rPr>
        <w:t xml:space="preserve">- Приказ Министерства образования и науки Российской Федерации от 04 октября </w:t>
      </w:r>
      <w:smartTag w:uri="urn:schemas-microsoft-com:office:smarttags" w:element="metricconverter">
        <w:smartTagPr>
          <w:attr w:name="ProductID" w:val="2010 г"/>
        </w:smartTagPr>
        <w:r w:rsidRPr="0003001D">
          <w:rPr>
            <w:rFonts w:ascii="Times New Roman" w:hAnsi="Times New Roman"/>
            <w:szCs w:val="24"/>
          </w:rPr>
          <w:t>2010 г</w:t>
        </w:r>
      </w:smartTag>
      <w:r w:rsidRPr="0003001D">
        <w:rPr>
          <w:rFonts w:ascii="Times New Roman" w:hAnsi="Times New Roman"/>
          <w:szCs w:val="24"/>
        </w:rPr>
        <w:t>.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r w:rsidRPr="0003001D">
        <w:rPr>
          <w:rFonts w:ascii="Times New Roman" w:hAnsi="Times New Roman"/>
          <w:szCs w:val="24"/>
        </w:rPr>
        <w:lastRenderedPageBreak/>
        <w:t>- Письмо Министерства образования и науки РФ от 20 октября 2010 г. № 12696 «О разъяснении по формированию учебного плана ОПОП НПО/СПО» (утверждены директором Департамента государственной политики и нормативно-правового регулирования в сфере образования Минобрнауки России И.М. Реморенко)</w:t>
      </w:r>
    </w:p>
    <w:p w:rsidR="0003001D" w:rsidRPr="0003001D" w:rsidRDefault="0003001D" w:rsidP="0003001D">
      <w:pPr>
        <w:rPr>
          <w:rFonts w:ascii="Times New Roman" w:hAnsi="Times New Roman"/>
          <w:bCs/>
          <w:szCs w:val="24"/>
        </w:rPr>
      </w:pPr>
      <w:r w:rsidRPr="0003001D">
        <w:rPr>
          <w:rFonts w:ascii="Times New Roman" w:hAnsi="Times New Roman"/>
          <w:bCs/>
          <w:szCs w:val="24"/>
        </w:rPr>
        <w:t>- Устав Областного государственного бюджетного профессионального образовательного учреждения «Новоспасского технологического техникума».</w:t>
      </w:r>
    </w:p>
    <w:p w:rsidR="0003001D" w:rsidRPr="0003001D" w:rsidRDefault="0003001D" w:rsidP="0003001D">
      <w:pPr>
        <w:rPr>
          <w:rFonts w:ascii="Times New Roman" w:hAnsi="Times New Roman"/>
          <w:bCs/>
          <w:szCs w:val="24"/>
        </w:rPr>
      </w:pPr>
      <w:r w:rsidRPr="0003001D">
        <w:rPr>
          <w:rFonts w:ascii="Times New Roman" w:hAnsi="Times New Roman"/>
          <w:szCs w:val="24"/>
        </w:rPr>
        <w:t>Учебный план определяет  следующие качественные и количественные характеристики основной профессиональной образовательной программы по профессии СПО ППКРС:</w:t>
      </w:r>
    </w:p>
    <w:p w:rsidR="0003001D" w:rsidRPr="0003001D" w:rsidRDefault="0003001D" w:rsidP="0003001D">
      <w:pPr>
        <w:rPr>
          <w:rFonts w:ascii="Times New Roman" w:hAnsi="Times New Roman"/>
          <w:szCs w:val="24"/>
        </w:rPr>
      </w:pPr>
      <w:r w:rsidRPr="0003001D">
        <w:rPr>
          <w:rFonts w:ascii="Times New Roman" w:hAnsi="Times New Roman"/>
          <w:szCs w:val="24"/>
        </w:rPr>
        <w:t>- объемные параметры учебной нагрузки в целом, по годам обучения и по семестрам;</w:t>
      </w:r>
    </w:p>
    <w:p w:rsidR="0003001D" w:rsidRPr="0003001D" w:rsidRDefault="0003001D" w:rsidP="0003001D">
      <w:pPr>
        <w:rPr>
          <w:rFonts w:ascii="Times New Roman" w:hAnsi="Times New Roman"/>
          <w:szCs w:val="24"/>
        </w:rPr>
      </w:pPr>
      <w:r w:rsidRPr="0003001D">
        <w:rPr>
          <w:rFonts w:ascii="Times New Roman" w:hAnsi="Times New Roman"/>
          <w:szCs w:val="24"/>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03001D" w:rsidRPr="0003001D" w:rsidRDefault="0003001D" w:rsidP="0003001D">
      <w:pPr>
        <w:rPr>
          <w:rFonts w:ascii="Times New Roman" w:hAnsi="Times New Roman"/>
          <w:szCs w:val="24"/>
        </w:rPr>
      </w:pPr>
      <w:r w:rsidRPr="0003001D">
        <w:rPr>
          <w:rFonts w:ascii="Times New Roman" w:hAnsi="Times New Roman"/>
          <w:szCs w:val="24"/>
        </w:rPr>
        <w:t>- последовательность изучения учебных дисциплин и профессиональных модулей;</w:t>
      </w:r>
    </w:p>
    <w:p w:rsidR="0003001D" w:rsidRPr="0003001D" w:rsidRDefault="0003001D" w:rsidP="0003001D">
      <w:pPr>
        <w:rPr>
          <w:rFonts w:ascii="Times New Roman" w:hAnsi="Times New Roman"/>
          <w:szCs w:val="24"/>
        </w:rPr>
      </w:pPr>
      <w:r w:rsidRPr="0003001D">
        <w:rPr>
          <w:rFonts w:ascii="Times New Roman" w:hAnsi="Times New Roman"/>
          <w:szCs w:val="24"/>
        </w:rPr>
        <w:t>- виды учебных занятий;</w:t>
      </w:r>
    </w:p>
    <w:p w:rsidR="0003001D" w:rsidRPr="0003001D" w:rsidRDefault="0003001D" w:rsidP="0003001D">
      <w:pPr>
        <w:rPr>
          <w:rFonts w:ascii="Times New Roman" w:hAnsi="Times New Roman"/>
          <w:szCs w:val="24"/>
        </w:rPr>
      </w:pPr>
      <w:r w:rsidRPr="0003001D">
        <w:rPr>
          <w:rFonts w:ascii="Times New Roman" w:hAnsi="Times New Roman"/>
          <w:szCs w:val="24"/>
        </w:rPr>
        <w:t>- распределение различных форм промежуточной аттестации по годам обучения и  семестрам;</w:t>
      </w:r>
    </w:p>
    <w:p w:rsidR="0003001D" w:rsidRPr="0003001D" w:rsidRDefault="0003001D" w:rsidP="0003001D">
      <w:pPr>
        <w:rPr>
          <w:rFonts w:ascii="Times New Roman" w:hAnsi="Times New Roman"/>
          <w:szCs w:val="24"/>
        </w:rPr>
      </w:pPr>
      <w:r w:rsidRPr="0003001D">
        <w:rPr>
          <w:rFonts w:ascii="Times New Roman" w:hAnsi="Times New Roman"/>
          <w:szCs w:val="24"/>
        </w:rPr>
        <w:t>- распределение по семестрам и объемные показатели подготовки и проведения государственной итоговой аттестации.</w:t>
      </w:r>
    </w:p>
    <w:p w:rsidR="0003001D" w:rsidRPr="0003001D" w:rsidRDefault="0003001D" w:rsidP="0003001D">
      <w:pPr>
        <w:rPr>
          <w:rFonts w:ascii="Times New Roman" w:hAnsi="Times New Roman"/>
          <w:b/>
          <w:szCs w:val="24"/>
        </w:rPr>
      </w:pPr>
    </w:p>
    <w:p w:rsidR="0003001D" w:rsidRPr="0003001D" w:rsidRDefault="0003001D" w:rsidP="0003001D">
      <w:pPr>
        <w:rPr>
          <w:rFonts w:ascii="Times New Roman" w:hAnsi="Times New Roman"/>
          <w:b/>
          <w:szCs w:val="24"/>
        </w:rPr>
      </w:pPr>
      <w:r w:rsidRPr="0003001D">
        <w:rPr>
          <w:rFonts w:ascii="Times New Roman" w:hAnsi="Times New Roman"/>
          <w:b/>
          <w:szCs w:val="24"/>
        </w:rPr>
        <w:tab/>
        <w:t>1.2 Организация учебного процесса и режим занятий</w:t>
      </w:r>
    </w:p>
    <w:p w:rsidR="0003001D" w:rsidRPr="0003001D" w:rsidRDefault="0003001D" w:rsidP="0003001D">
      <w:pPr>
        <w:rPr>
          <w:rFonts w:ascii="Times New Roman" w:hAnsi="Times New Roman"/>
          <w:b/>
          <w:szCs w:val="24"/>
        </w:rPr>
      </w:pPr>
    </w:p>
    <w:p w:rsidR="0003001D" w:rsidRPr="0003001D" w:rsidRDefault="0003001D" w:rsidP="0003001D">
      <w:pPr>
        <w:rPr>
          <w:rFonts w:ascii="Times New Roman" w:hAnsi="Times New Roman"/>
          <w:szCs w:val="24"/>
        </w:rPr>
      </w:pPr>
      <w:r w:rsidRPr="0003001D">
        <w:rPr>
          <w:rFonts w:ascii="Times New Roman" w:hAnsi="Times New Roman"/>
          <w:szCs w:val="24"/>
        </w:rPr>
        <w:t xml:space="preserve">        Учебный процесс организован следующим образом:</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 xml:space="preserve"> продолжительность учебной недели – шестидневная;</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учебные занятия группируются парами, для всех видов аудиторных занятий академический час устанавливается продолжительностью 45 минут;</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максимальный объем учебной нагрузки обучающихся составляет 54 часа в неделю, включая все виды обязательной аудиторной и внеаудиторной учебной работы и консультации;</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объем обязательной аудиторной нагрузки во взаимодействии с преподавателем в неделю при освоении ППКРС СПО в период реализации программы среднего общего обра</w:t>
      </w:r>
      <w:r w:rsidRPr="0003001D">
        <w:rPr>
          <w:rFonts w:ascii="Times New Roman" w:hAnsi="Times New Roman"/>
          <w:szCs w:val="24"/>
        </w:rPr>
        <w:softHyphen/>
        <w:t>зования для лиц, обучающихся на базе основного общего образования в условиях 6-дневной учебной недели 36 часов в неделю;</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внеаудиторная (самостоятельная) работа может составлять от 0 до 20% от объема учебной нагрузки по дисциплинам профессионального цикла;</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с целью оценки и контроля результатов подготовки и учета индивидуальных образова</w:t>
      </w:r>
      <w:r w:rsidRPr="0003001D">
        <w:rPr>
          <w:rFonts w:ascii="Times New Roman" w:hAnsi="Times New Roman"/>
          <w:szCs w:val="24"/>
        </w:rPr>
        <w:softHyphen/>
        <w:t>тельных достижений обучающихся применяются: входной контроль, текущий и итоговый контроль;</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формами промежуточной аттестации по учебным дисциплинам, междисциплинарным курсам и профессиональным модулям являются зачет, дифференцированный зачет и экзамен. На промежуточную аттестацию выносятся не более 2-х экзаменов в неделю для учебных дисциплин, МДК. По дисциплинам, по которым не   предусматриваются экзамены, завершающей формой контроля является зачет. Промежуточная аттестация в форме зачета, дифференцированного зачета  проводится за счет часов, отведенных на освоение соответствующего модуля или дисциплины.</w:t>
      </w:r>
    </w:p>
    <w:p w:rsidR="0003001D" w:rsidRPr="0003001D" w:rsidRDefault="0003001D" w:rsidP="0003001D">
      <w:pPr>
        <w:numPr>
          <w:ilvl w:val="0"/>
          <w:numId w:val="2"/>
        </w:numPr>
        <w:spacing w:before="0" w:line="276" w:lineRule="auto"/>
        <w:ind w:left="0" w:firstLine="0"/>
        <w:rPr>
          <w:rFonts w:ascii="Times New Roman" w:hAnsi="Times New Roman"/>
          <w:color w:val="000000"/>
          <w:szCs w:val="24"/>
        </w:rPr>
      </w:pPr>
      <w:r w:rsidRPr="0003001D">
        <w:rPr>
          <w:rFonts w:ascii="Times New Roman" w:hAnsi="Times New Roman"/>
          <w:color w:val="000000"/>
          <w:sz w:val="23"/>
          <w:szCs w:val="23"/>
          <w:shd w:val="clear" w:color="auto" w:fill="FFFFFF"/>
        </w:rPr>
        <w:lastRenderedPageBreak/>
        <w:t>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при реализации ППКРС по профессии 23.01.03 Автомеханик предусматриваются учебная и производственная практика. Учебная практика проводится в мастерских. Производственная практика проводится в орга</w:t>
      </w:r>
      <w:r w:rsidRPr="0003001D">
        <w:rPr>
          <w:rFonts w:ascii="Times New Roman" w:hAnsi="Times New Roman"/>
          <w:szCs w:val="24"/>
        </w:rPr>
        <w:softHyphen/>
        <w:t>низациях и на предприятиях на основе заключенных договоров;</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color w:val="000000"/>
          <w:szCs w:val="24"/>
          <w:shd w:val="clear" w:color="auto" w:fill="FFFFFF"/>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r w:rsidRPr="0003001D">
        <w:rPr>
          <w:rFonts w:ascii="Times New Roman" w:hAnsi="Times New Roman"/>
          <w:szCs w:val="24"/>
        </w:rPr>
        <w:t xml:space="preserve"> и составляет для учебного плана 54  %;</w:t>
      </w:r>
    </w:p>
    <w:p w:rsidR="0003001D" w:rsidRPr="0003001D" w:rsidRDefault="0003001D" w:rsidP="0003001D">
      <w:pPr>
        <w:spacing w:line="276" w:lineRule="auto"/>
        <w:rPr>
          <w:rFonts w:ascii="Times New Roman" w:hAnsi="Times New Roman"/>
          <w:szCs w:val="24"/>
        </w:rPr>
      </w:pPr>
    </w:p>
    <w:p w:rsidR="0003001D" w:rsidRPr="0003001D" w:rsidRDefault="0003001D" w:rsidP="0003001D">
      <w:pPr>
        <w:spacing w:line="276" w:lineRule="auto"/>
        <w:rPr>
          <w:rFonts w:ascii="Times New Roman" w:hAnsi="Times New Roman"/>
          <w:szCs w:val="24"/>
        </w:rPr>
      </w:pPr>
    </w:p>
    <w:p w:rsidR="0003001D" w:rsidRPr="0003001D" w:rsidRDefault="0003001D" w:rsidP="0003001D">
      <w:pPr>
        <w:spacing w:line="276" w:lineRule="auto"/>
        <w:rPr>
          <w:rFonts w:ascii="Times New Roman" w:hAnsi="Times New Roman"/>
          <w:szCs w:val="24"/>
        </w:rPr>
      </w:pPr>
      <w:r w:rsidRPr="0003001D">
        <w:rPr>
          <w:rFonts w:ascii="Times New Roman" w:hAnsi="Times New Roman"/>
          <w:b/>
          <w:bCs/>
          <w:spacing w:val="-1"/>
          <w:szCs w:val="24"/>
        </w:rPr>
        <w:t xml:space="preserve">При реализации ППКРС СПО  </w:t>
      </w:r>
      <w:r w:rsidRPr="0003001D">
        <w:rPr>
          <w:rFonts w:ascii="Times New Roman" w:hAnsi="Times New Roman"/>
          <w:b/>
          <w:bCs/>
          <w:szCs w:val="24"/>
        </w:rPr>
        <w:t>предусматриваются следующие виды практик:</w:t>
      </w:r>
    </w:p>
    <w:p w:rsidR="0003001D" w:rsidRPr="0003001D" w:rsidRDefault="0003001D" w:rsidP="0003001D">
      <w:pPr>
        <w:pStyle w:val="Style9"/>
        <w:widowControl/>
        <w:ind w:left="786" w:right="-681" w:firstLine="0"/>
        <w:jc w:val="center"/>
        <w:rPr>
          <w:b/>
          <w:bCs/>
        </w:rPr>
      </w:pPr>
      <w:r w:rsidRPr="0003001D">
        <w:rPr>
          <w:b/>
          <w:bCs/>
        </w:rPr>
        <w:t>учебная и  производственная.</w:t>
      </w:r>
    </w:p>
    <w:p w:rsidR="0003001D" w:rsidRPr="0003001D" w:rsidRDefault="0003001D" w:rsidP="0003001D">
      <w:pPr>
        <w:pStyle w:val="Style9"/>
        <w:widowControl/>
        <w:ind w:left="786" w:right="-681" w:firstLine="0"/>
        <w:rPr>
          <w:b/>
          <w:bCs/>
        </w:rPr>
      </w:pPr>
    </w:p>
    <w:tbl>
      <w:tblPr>
        <w:tblW w:w="878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268"/>
        <w:gridCol w:w="2268"/>
        <w:gridCol w:w="1843"/>
        <w:gridCol w:w="1842"/>
      </w:tblGrid>
      <w:tr w:rsidR="0003001D" w:rsidRPr="0003001D" w:rsidTr="00A64F27">
        <w:trPr>
          <w:jc w:val="center"/>
        </w:trPr>
        <w:tc>
          <w:tcPr>
            <w:tcW w:w="568" w:type="dxa"/>
          </w:tcPr>
          <w:p w:rsidR="0003001D" w:rsidRPr="0003001D" w:rsidRDefault="0003001D" w:rsidP="00A64F27">
            <w:pPr>
              <w:pStyle w:val="1"/>
              <w:spacing w:line="276" w:lineRule="auto"/>
              <w:ind w:firstLine="0"/>
              <w:jc w:val="both"/>
              <w:rPr>
                <w:lang w:eastAsia="en-US"/>
              </w:rPr>
            </w:pPr>
            <w:r w:rsidRPr="0003001D">
              <w:rPr>
                <w:lang w:eastAsia="en-US"/>
              </w:rPr>
              <w:t>№/№</w:t>
            </w:r>
          </w:p>
        </w:tc>
        <w:tc>
          <w:tcPr>
            <w:tcW w:w="2268" w:type="dxa"/>
          </w:tcPr>
          <w:p w:rsidR="0003001D" w:rsidRPr="0003001D" w:rsidRDefault="0003001D" w:rsidP="00A64F27">
            <w:pPr>
              <w:pStyle w:val="1"/>
              <w:spacing w:line="276" w:lineRule="auto"/>
              <w:ind w:firstLine="33"/>
              <w:jc w:val="both"/>
              <w:rPr>
                <w:lang w:eastAsia="en-US"/>
              </w:rPr>
            </w:pPr>
            <w:r w:rsidRPr="0003001D">
              <w:rPr>
                <w:lang w:eastAsia="en-US"/>
              </w:rPr>
              <w:t>ПМ</w:t>
            </w:r>
          </w:p>
        </w:tc>
        <w:tc>
          <w:tcPr>
            <w:tcW w:w="2268" w:type="dxa"/>
          </w:tcPr>
          <w:p w:rsidR="0003001D" w:rsidRPr="0003001D" w:rsidRDefault="0003001D" w:rsidP="00A64F27">
            <w:pPr>
              <w:pStyle w:val="1"/>
              <w:spacing w:line="276" w:lineRule="auto"/>
              <w:ind w:firstLine="0"/>
              <w:jc w:val="both"/>
              <w:rPr>
                <w:lang w:eastAsia="en-US"/>
              </w:rPr>
            </w:pPr>
            <w:r w:rsidRPr="0003001D">
              <w:rPr>
                <w:lang w:eastAsia="en-US"/>
              </w:rPr>
              <w:t>Курс обучения</w:t>
            </w:r>
          </w:p>
        </w:tc>
        <w:tc>
          <w:tcPr>
            <w:tcW w:w="1843" w:type="dxa"/>
          </w:tcPr>
          <w:p w:rsidR="0003001D" w:rsidRPr="0003001D" w:rsidRDefault="0003001D" w:rsidP="00A64F27">
            <w:pPr>
              <w:pStyle w:val="1"/>
              <w:spacing w:line="276" w:lineRule="auto"/>
              <w:ind w:firstLine="34"/>
              <w:jc w:val="both"/>
              <w:rPr>
                <w:lang w:eastAsia="en-US"/>
              </w:rPr>
            </w:pPr>
            <w:r w:rsidRPr="0003001D">
              <w:rPr>
                <w:lang w:eastAsia="en-US"/>
              </w:rPr>
              <w:t>УП,  часы</w:t>
            </w:r>
          </w:p>
        </w:tc>
        <w:tc>
          <w:tcPr>
            <w:tcW w:w="1842" w:type="dxa"/>
          </w:tcPr>
          <w:p w:rsidR="0003001D" w:rsidRPr="0003001D" w:rsidRDefault="0003001D" w:rsidP="00A64F27">
            <w:pPr>
              <w:pStyle w:val="1"/>
              <w:spacing w:line="276" w:lineRule="auto"/>
              <w:ind w:firstLine="33"/>
              <w:jc w:val="both"/>
              <w:rPr>
                <w:lang w:eastAsia="en-US"/>
              </w:rPr>
            </w:pPr>
            <w:r w:rsidRPr="0003001D">
              <w:rPr>
                <w:lang w:eastAsia="en-US"/>
              </w:rPr>
              <w:t>ПП,  часы</w:t>
            </w:r>
          </w:p>
        </w:tc>
      </w:tr>
      <w:tr w:rsidR="0003001D" w:rsidRPr="0003001D" w:rsidTr="00A64F27">
        <w:trPr>
          <w:jc w:val="center"/>
        </w:trPr>
        <w:tc>
          <w:tcPr>
            <w:tcW w:w="568" w:type="dxa"/>
          </w:tcPr>
          <w:p w:rsidR="0003001D" w:rsidRPr="0003001D" w:rsidRDefault="0003001D" w:rsidP="00A64F27">
            <w:pPr>
              <w:pStyle w:val="1"/>
              <w:spacing w:line="276" w:lineRule="auto"/>
              <w:ind w:firstLine="0"/>
              <w:jc w:val="both"/>
              <w:rPr>
                <w:lang w:eastAsia="en-US"/>
              </w:rPr>
            </w:pPr>
            <w:r w:rsidRPr="0003001D">
              <w:rPr>
                <w:lang w:eastAsia="en-US"/>
              </w:rPr>
              <w:t>1</w:t>
            </w:r>
          </w:p>
        </w:tc>
        <w:tc>
          <w:tcPr>
            <w:tcW w:w="2268" w:type="dxa"/>
          </w:tcPr>
          <w:p w:rsidR="0003001D" w:rsidRPr="0003001D" w:rsidRDefault="0003001D" w:rsidP="00A64F27">
            <w:pPr>
              <w:pStyle w:val="1"/>
              <w:spacing w:line="276" w:lineRule="auto"/>
              <w:ind w:firstLine="33"/>
              <w:jc w:val="both"/>
              <w:rPr>
                <w:lang w:eastAsia="en-US"/>
              </w:rPr>
            </w:pPr>
            <w:r w:rsidRPr="0003001D">
              <w:rPr>
                <w:lang w:eastAsia="en-US"/>
              </w:rPr>
              <w:t>ПМ.01.</w:t>
            </w:r>
          </w:p>
        </w:tc>
        <w:tc>
          <w:tcPr>
            <w:tcW w:w="2268" w:type="dxa"/>
          </w:tcPr>
          <w:p w:rsidR="0003001D" w:rsidRPr="0003001D" w:rsidRDefault="0003001D" w:rsidP="00A64F27">
            <w:pPr>
              <w:pStyle w:val="1"/>
              <w:spacing w:line="276" w:lineRule="auto"/>
              <w:ind w:firstLine="0"/>
              <w:jc w:val="both"/>
              <w:rPr>
                <w:lang w:eastAsia="en-US"/>
              </w:rPr>
            </w:pPr>
            <w:r w:rsidRPr="0003001D">
              <w:rPr>
                <w:lang w:eastAsia="en-US"/>
              </w:rPr>
              <w:t>1</w:t>
            </w:r>
          </w:p>
        </w:tc>
        <w:tc>
          <w:tcPr>
            <w:tcW w:w="1843" w:type="dxa"/>
          </w:tcPr>
          <w:p w:rsidR="0003001D" w:rsidRPr="0003001D" w:rsidRDefault="0003001D" w:rsidP="00A64F27">
            <w:pPr>
              <w:pStyle w:val="1"/>
              <w:spacing w:line="276" w:lineRule="auto"/>
              <w:ind w:firstLine="34"/>
              <w:jc w:val="both"/>
              <w:rPr>
                <w:lang w:eastAsia="en-US"/>
              </w:rPr>
            </w:pPr>
            <w:r w:rsidRPr="0003001D">
              <w:rPr>
                <w:lang w:eastAsia="en-US"/>
              </w:rPr>
              <w:t>216</w:t>
            </w:r>
          </w:p>
        </w:tc>
        <w:tc>
          <w:tcPr>
            <w:tcW w:w="1842" w:type="dxa"/>
          </w:tcPr>
          <w:p w:rsidR="0003001D" w:rsidRPr="0003001D" w:rsidRDefault="0003001D" w:rsidP="00A64F27">
            <w:pPr>
              <w:pStyle w:val="1"/>
              <w:spacing w:line="276" w:lineRule="auto"/>
              <w:ind w:firstLine="33"/>
              <w:jc w:val="both"/>
              <w:rPr>
                <w:lang w:eastAsia="en-US"/>
              </w:rPr>
            </w:pPr>
            <w:r w:rsidRPr="0003001D">
              <w:rPr>
                <w:lang w:eastAsia="en-US"/>
              </w:rPr>
              <w:t>180</w:t>
            </w:r>
          </w:p>
        </w:tc>
      </w:tr>
      <w:tr w:rsidR="0003001D" w:rsidRPr="0003001D" w:rsidTr="00A64F27">
        <w:trPr>
          <w:jc w:val="center"/>
        </w:trPr>
        <w:tc>
          <w:tcPr>
            <w:tcW w:w="568" w:type="dxa"/>
          </w:tcPr>
          <w:p w:rsidR="0003001D" w:rsidRPr="0003001D" w:rsidRDefault="0003001D" w:rsidP="00A64F27">
            <w:pPr>
              <w:pStyle w:val="1"/>
              <w:spacing w:line="276" w:lineRule="auto"/>
              <w:ind w:firstLine="0"/>
              <w:jc w:val="both"/>
              <w:rPr>
                <w:lang w:eastAsia="en-US"/>
              </w:rPr>
            </w:pPr>
            <w:r w:rsidRPr="0003001D">
              <w:rPr>
                <w:lang w:eastAsia="en-US"/>
              </w:rPr>
              <w:t>2</w:t>
            </w:r>
          </w:p>
        </w:tc>
        <w:tc>
          <w:tcPr>
            <w:tcW w:w="2268" w:type="dxa"/>
          </w:tcPr>
          <w:p w:rsidR="0003001D" w:rsidRPr="0003001D" w:rsidRDefault="0003001D" w:rsidP="00A64F27">
            <w:pPr>
              <w:pStyle w:val="1"/>
              <w:spacing w:line="276" w:lineRule="auto"/>
              <w:ind w:firstLine="33"/>
              <w:jc w:val="both"/>
              <w:rPr>
                <w:lang w:eastAsia="en-US"/>
              </w:rPr>
            </w:pPr>
            <w:r w:rsidRPr="0003001D">
              <w:rPr>
                <w:lang w:eastAsia="en-US"/>
              </w:rPr>
              <w:t>ПМ.02.</w:t>
            </w:r>
          </w:p>
        </w:tc>
        <w:tc>
          <w:tcPr>
            <w:tcW w:w="2268" w:type="dxa"/>
          </w:tcPr>
          <w:p w:rsidR="0003001D" w:rsidRPr="0003001D" w:rsidRDefault="0003001D" w:rsidP="00A64F27">
            <w:pPr>
              <w:pStyle w:val="1"/>
              <w:spacing w:line="276" w:lineRule="auto"/>
              <w:ind w:firstLine="0"/>
              <w:jc w:val="both"/>
              <w:rPr>
                <w:lang w:eastAsia="en-US"/>
              </w:rPr>
            </w:pPr>
            <w:r w:rsidRPr="0003001D">
              <w:rPr>
                <w:lang w:eastAsia="en-US"/>
              </w:rPr>
              <w:t>1</w:t>
            </w:r>
          </w:p>
        </w:tc>
        <w:tc>
          <w:tcPr>
            <w:tcW w:w="1843" w:type="dxa"/>
          </w:tcPr>
          <w:p w:rsidR="0003001D" w:rsidRPr="0003001D" w:rsidRDefault="0003001D" w:rsidP="00A64F27">
            <w:pPr>
              <w:pStyle w:val="1"/>
              <w:spacing w:line="276" w:lineRule="auto"/>
              <w:ind w:firstLine="34"/>
              <w:jc w:val="both"/>
              <w:rPr>
                <w:lang w:eastAsia="en-US"/>
              </w:rPr>
            </w:pPr>
            <w:r w:rsidRPr="0003001D">
              <w:rPr>
                <w:lang w:eastAsia="en-US"/>
              </w:rPr>
              <w:t>36</w:t>
            </w:r>
          </w:p>
        </w:tc>
        <w:tc>
          <w:tcPr>
            <w:tcW w:w="1842" w:type="dxa"/>
          </w:tcPr>
          <w:p w:rsidR="0003001D" w:rsidRPr="0003001D" w:rsidRDefault="0003001D" w:rsidP="00A64F27">
            <w:pPr>
              <w:pStyle w:val="1"/>
              <w:spacing w:line="276" w:lineRule="auto"/>
              <w:ind w:firstLine="33"/>
              <w:jc w:val="both"/>
              <w:rPr>
                <w:lang w:eastAsia="en-US"/>
              </w:rPr>
            </w:pPr>
            <w:r w:rsidRPr="0003001D">
              <w:rPr>
                <w:lang w:eastAsia="en-US"/>
              </w:rPr>
              <w:t>36</w:t>
            </w:r>
          </w:p>
        </w:tc>
      </w:tr>
      <w:tr w:rsidR="0003001D" w:rsidRPr="0003001D" w:rsidTr="00A64F27">
        <w:trPr>
          <w:jc w:val="center"/>
        </w:trPr>
        <w:tc>
          <w:tcPr>
            <w:tcW w:w="568" w:type="dxa"/>
          </w:tcPr>
          <w:p w:rsidR="0003001D" w:rsidRPr="0003001D" w:rsidRDefault="0003001D" w:rsidP="00A64F27">
            <w:pPr>
              <w:pStyle w:val="1"/>
              <w:spacing w:line="276" w:lineRule="auto"/>
              <w:ind w:firstLine="0"/>
              <w:jc w:val="both"/>
              <w:rPr>
                <w:lang w:eastAsia="en-US"/>
              </w:rPr>
            </w:pPr>
            <w:r w:rsidRPr="0003001D">
              <w:rPr>
                <w:lang w:eastAsia="en-US"/>
              </w:rPr>
              <w:t>3</w:t>
            </w:r>
          </w:p>
        </w:tc>
        <w:tc>
          <w:tcPr>
            <w:tcW w:w="2268" w:type="dxa"/>
          </w:tcPr>
          <w:p w:rsidR="0003001D" w:rsidRPr="0003001D" w:rsidRDefault="0003001D" w:rsidP="00A64F27">
            <w:pPr>
              <w:pStyle w:val="1"/>
              <w:spacing w:line="276" w:lineRule="auto"/>
              <w:ind w:firstLine="33"/>
              <w:jc w:val="both"/>
              <w:rPr>
                <w:lang w:eastAsia="en-US"/>
              </w:rPr>
            </w:pPr>
            <w:r w:rsidRPr="0003001D">
              <w:rPr>
                <w:lang w:eastAsia="en-US"/>
              </w:rPr>
              <w:t>ПМ.03.</w:t>
            </w:r>
          </w:p>
        </w:tc>
        <w:tc>
          <w:tcPr>
            <w:tcW w:w="2268" w:type="dxa"/>
          </w:tcPr>
          <w:p w:rsidR="0003001D" w:rsidRPr="0003001D" w:rsidRDefault="0003001D" w:rsidP="00A64F27">
            <w:pPr>
              <w:pStyle w:val="1"/>
              <w:spacing w:line="276" w:lineRule="auto"/>
              <w:ind w:firstLine="0"/>
              <w:jc w:val="both"/>
              <w:rPr>
                <w:lang w:eastAsia="en-US"/>
              </w:rPr>
            </w:pPr>
            <w:r w:rsidRPr="0003001D">
              <w:rPr>
                <w:lang w:eastAsia="en-US"/>
              </w:rPr>
              <w:t>31</w:t>
            </w:r>
          </w:p>
        </w:tc>
        <w:tc>
          <w:tcPr>
            <w:tcW w:w="1843" w:type="dxa"/>
          </w:tcPr>
          <w:p w:rsidR="0003001D" w:rsidRPr="0003001D" w:rsidRDefault="0003001D" w:rsidP="00A64F27">
            <w:pPr>
              <w:pStyle w:val="1"/>
              <w:spacing w:line="276" w:lineRule="auto"/>
              <w:ind w:firstLine="34"/>
              <w:jc w:val="both"/>
              <w:rPr>
                <w:lang w:eastAsia="en-US"/>
              </w:rPr>
            </w:pPr>
            <w:r w:rsidRPr="0003001D">
              <w:rPr>
                <w:lang w:eastAsia="en-US"/>
              </w:rPr>
              <w:t>108</w:t>
            </w:r>
          </w:p>
        </w:tc>
        <w:tc>
          <w:tcPr>
            <w:tcW w:w="1842" w:type="dxa"/>
          </w:tcPr>
          <w:p w:rsidR="0003001D" w:rsidRPr="0003001D" w:rsidRDefault="0003001D" w:rsidP="00A64F27">
            <w:pPr>
              <w:pStyle w:val="1"/>
              <w:spacing w:line="276" w:lineRule="auto"/>
              <w:ind w:firstLine="33"/>
              <w:jc w:val="both"/>
              <w:rPr>
                <w:lang w:eastAsia="en-US"/>
              </w:rPr>
            </w:pPr>
            <w:r w:rsidRPr="0003001D">
              <w:rPr>
                <w:lang w:eastAsia="en-US"/>
              </w:rPr>
              <w:t>108</w:t>
            </w:r>
          </w:p>
        </w:tc>
      </w:tr>
      <w:tr w:rsidR="0003001D" w:rsidRPr="0003001D" w:rsidTr="00A64F27">
        <w:trPr>
          <w:jc w:val="center"/>
        </w:trPr>
        <w:tc>
          <w:tcPr>
            <w:tcW w:w="5104" w:type="dxa"/>
            <w:gridSpan w:val="3"/>
          </w:tcPr>
          <w:p w:rsidR="0003001D" w:rsidRPr="0003001D" w:rsidRDefault="0003001D" w:rsidP="00A64F27">
            <w:pPr>
              <w:pStyle w:val="1"/>
              <w:spacing w:line="276" w:lineRule="auto"/>
              <w:jc w:val="both"/>
              <w:rPr>
                <w:b/>
                <w:bCs/>
                <w:lang w:eastAsia="en-US"/>
              </w:rPr>
            </w:pPr>
            <w:r w:rsidRPr="0003001D">
              <w:rPr>
                <w:b/>
                <w:bCs/>
                <w:lang w:eastAsia="en-US"/>
              </w:rPr>
              <w:t xml:space="preserve">Итого:  684 (19 недель) </w:t>
            </w:r>
          </w:p>
        </w:tc>
        <w:tc>
          <w:tcPr>
            <w:tcW w:w="1843" w:type="dxa"/>
          </w:tcPr>
          <w:p w:rsidR="0003001D" w:rsidRPr="0003001D" w:rsidRDefault="0003001D" w:rsidP="00A64F27">
            <w:pPr>
              <w:pStyle w:val="1"/>
              <w:spacing w:line="276" w:lineRule="auto"/>
              <w:ind w:firstLine="34"/>
              <w:jc w:val="both"/>
              <w:rPr>
                <w:b/>
                <w:bCs/>
                <w:lang w:eastAsia="en-US"/>
              </w:rPr>
            </w:pPr>
            <w:r w:rsidRPr="0003001D">
              <w:rPr>
                <w:b/>
                <w:bCs/>
                <w:lang w:eastAsia="en-US"/>
              </w:rPr>
              <w:t>360</w:t>
            </w:r>
          </w:p>
        </w:tc>
        <w:tc>
          <w:tcPr>
            <w:tcW w:w="1842" w:type="dxa"/>
          </w:tcPr>
          <w:p w:rsidR="0003001D" w:rsidRPr="0003001D" w:rsidRDefault="0003001D" w:rsidP="00A64F27">
            <w:pPr>
              <w:pStyle w:val="1"/>
              <w:spacing w:line="276" w:lineRule="auto"/>
              <w:ind w:firstLine="0"/>
              <w:jc w:val="both"/>
              <w:rPr>
                <w:b/>
                <w:bCs/>
                <w:lang w:eastAsia="en-US"/>
              </w:rPr>
            </w:pPr>
            <w:r w:rsidRPr="0003001D">
              <w:rPr>
                <w:b/>
                <w:bCs/>
                <w:lang w:eastAsia="en-US"/>
              </w:rPr>
              <w:t>324</w:t>
            </w:r>
          </w:p>
        </w:tc>
      </w:tr>
    </w:tbl>
    <w:p w:rsidR="0003001D" w:rsidRPr="0003001D" w:rsidRDefault="0003001D" w:rsidP="0003001D">
      <w:pPr>
        <w:spacing w:line="276" w:lineRule="auto"/>
        <w:rPr>
          <w:rFonts w:ascii="Times New Roman" w:hAnsi="Times New Roman"/>
          <w:szCs w:val="24"/>
        </w:rPr>
      </w:pP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консультации предусматриваются, исходя из объема часов, отведенных на промежуточ</w:t>
      </w:r>
      <w:r w:rsidRPr="0003001D">
        <w:rPr>
          <w:rFonts w:ascii="Times New Roman" w:hAnsi="Times New Roman"/>
          <w:szCs w:val="24"/>
        </w:rPr>
        <w:softHyphen/>
        <w:t>ную аттестацию. Формы проведения консультаций: групповые, индивидуальные, письмен</w:t>
      </w:r>
      <w:r w:rsidRPr="0003001D">
        <w:rPr>
          <w:rFonts w:ascii="Times New Roman" w:hAnsi="Times New Roman"/>
          <w:szCs w:val="24"/>
        </w:rPr>
        <w:softHyphen/>
        <w:t>ные, устные;</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количество экзаменов в каждом учебном году в процессе промежуточной аттестации по очной форме обучения получения образования не должно превышать 8, а количество зачетов и дифференцированных зачетов – 10;</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 xml:space="preserve"> объем времени, отведенный на государственную (итоговую) аттестацию, составляет 1 неделя;</w:t>
      </w:r>
    </w:p>
    <w:p w:rsidR="0003001D" w:rsidRPr="0003001D" w:rsidRDefault="0003001D" w:rsidP="0003001D">
      <w:pPr>
        <w:numPr>
          <w:ilvl w:val="0"/>
          <w:numId w:val="2"/>
        </w:numPr>
        <w:spacing w:before="0" w:line="276" w:lineRule="auto"/>
        <w:ind w:left="0" w:firstLine="0"/>
        <w:rPr>
          <w:rFonts w:ascii="Times New Roman" w:hAnsi="Times New Roman"/>
          <w:szCs w:val="24"/>
        </w:rPr>
      </w:pPr>
      <w:r w:rsidRPr="0003001D">
        <w:rPr>
          <w:rFonts w:ascii="Times New Roman" w:hAnsi="Times New Roman"/>
          <w:szCs w:val="24"/>
        </w:rPr>
        <w:t>продолжительность каникул составляет 2 недели в учебном году.</w:t>
      </w:r>
    </w:p>
    <w:p w:rsidR="0003001D" w:rsidRPr="0003001D" w:rsidRDefault="0003001D" w:rsidP="0003001D">
      <w:pPr>
        <w:spacing w:line="276" w:lineRule="auto"/>
        <w:rPr>
          <w:rFonts w:ascii="Times New Roman" w:hAnsi="Times New Roman"/>
          <w:szCs w:val="24"/>
        </w:rPr>
      </w:pPr>
    </w:p>
    <w:p w:rsidR="0003001D" w:rsidRPr="0003001D" w:rsidRDefault="0003001D" w:rsidP="0003001D">
      <w:pPr>
        <w:pStyle w:val="1"/>
        <w:jc w:val="both"/>
        <w:rPr>
          <w:b/>
        </w:rPr>
      </w:pPr>
      <w:r w:rsidRPr="0003001D">
        <w:rPr>
          <w:b/>
        </w:rPr>
        <w:lastRenderedPageBreak/>
        <w:t xml:space="preserve">1.3. Общепрофессиональный цикл </w:t>
      </w:r>
    </w:p>
    <w:p w:rsidR="0003001D" w:rsidRPr="0003001D" w:rsidRDefault="0003001D" w:rsidP="0003001D">
      <w:pPr>
        <w:keepNext/>
        <w:keepLines/>
        <w:rPr>
          <w:rFonts w:ascii="Times New Roman" w:hAnsi="Times New Roman"/>
          <w:szCs w:val="24"/>
        </w:rPr>
      </w:pPr>
      <w:r w:rsidRPr="0003001D">
        <w:rPr>
          <w:rFonts w:ascii="Times New Roman" w:hAnsi="Times New Roman"/>
          <w:szCs w:val="24"/>
          <w:lang w:eastAsia="ru-RU"/>
        </w:rPr>
        <w:t xml:space="preserve">     </w:t>
      </w:r>
    </w:p>
    <w:p w:rsidR="0003001D" w:rsidRPr="0003001D" w:rsidRDefault="0003001D" w:rsidP="0003001D">
      <w:pPr>
        <w:keepNext/>
        <w:keepLines/>
        <w:rPr>
          <w:rFonts w:ascii="Times New Roman" w:hAnsi="Times New Roman"/>
          <w:szCs w:val="24"/>
          <w:lang w:eastAsia="ru-RU"/>
        </w:rPr>
      </w:pPr>
      <w:r w:rsidRPr="0003001D">
        <w:rPr>
          <w:rFonts w:ascii="Times New Roman" w:hAnsi="Times New Roman"/>
          <w:szCs w:val="24"/>
          <w:lang w:eastAsia="ru-RU"/>
        </w:rPr>
        <w:t xml:space="preserve">  </w:t>
      </w:r>
    </w:p>
    <w:p w:rsidR="0003001D" w:rsidRPr="0003001D" w:rsidRDefault="0003001D" w:rsidP="0003001D">
      <w:pPr>
        <w:pStyle w:val="1"/>
        <w:jc w:val="both"/>
      </w:pPr>
      <w:r w:rsidRPr="0003001D">
        <w:rPr>
          <w:b/>
          <w:bCs/>
        </w:rPr>
        <w:t>Общепрофессиональный цикл</w:t>
      </w:r>
      <w:r w:rsidRPr="0003001D">
        <w:t xml:space="preserve"> состоит профильных и дополнительных дисциплин:</w:t>
      </w:r>
    </w:p>
    <w:p w:rsidR="0003001D" w:rsidRPr="0003001D" w:rsidRDefault="0003001D" w:rsidP="0003001D">
      <w:pPr>
        <w:rPr>
          <w:rFonts w:ascii="Times New Roman" w:hAnsi="Times New Roman"/>
          <w:szCs w:val="24"/>
        </w:rPr>
      </w:pPr>
      <w:r w:rsidRPr="0003001D">
        <w:rPr>
          <w:rFonts w:ascii="Times New Roman" w:hAnsi="Times New Roman"/>
          <w:szCs w:val="24"/>
        </w:rPr>
        <w:t>-количество профильных дисциплин- 4.</w:t>
      </w:r>
    </w:p>
    <w:p w:rsidR="0003001D" w:rsidRPr="0003001D" w:rsidRDefault="0003001D" w:rsidP="0003001D">
      <w:pPr>
        <w:rPr>
          <w:rFonts w:ascii="Times New Roman" w:hAnsi="Times New Roman"/>
          <w:szCs w:val="24"/>
        </w:rPr>
      </w:pPr>
      <w:r w:rsidRPr="0003001D">
        <w:rPr>
          <w:rFonts w:ascii="Times New Roman" w:hAnsi="Times New Roman"/>
          <w:szCs w:val="24"/>
        </w:rPr>
        <w:t>- количество дополнительных дисциплин- 3.</w:t>
      </w:r>
    </w:p>
    <w:p w:rsidR="0003001D" w:rsidRPr="0003001D" w:rsidRDefault="0003001D" w:rsidP="0003001D">
      <w:pPr>
        <w:rPr>
          <w:rFonts w:ascii="Times New Roman" w:hAnsi="Times New Roman"/>
          <w:szCs w:val="24"/>
        </w:rPr>
      </w:pPr>
      <w:r w:rsidRPr="0003001D">
        <w:rPr>
          <w:rFonts w:ascii="Times New Roman" w:hAnsi="Times New Roman"/>
          <w:szCs w:val="24"/>
        </w:rPr>
        <w:t>На изучение общепрофессионального цикла отводится 547 часов.</w:t>
      </w:r>
    </w:p>
    <w:p w:rsidR="0003001D" w:rsidRPr="0003001D" w:rsidRDefault="0003001D" w:rsidP="0003001D">
      <w:pPr>
        <w:rPr>
          <w:rFonts w:ascii="Times New Roman" w:hAnsi="Times New Roman"/>
          <w:szCs w:val="24"/>
        </w:rPr>
      </w:pPr>
      <w:r w:rsidRPr="0003001D">
        <w:rPr>
          <w:rFonts w:ascii="Times New Roman" w:hAnsi="Times New Roman"/>
          <w:szCs w:val="24"/>
        </w:rPr>
        <w:t>На изучение профильных дисциплин отводится 265 часа, на изучение дополнительных дисциплин 192 часа.</w:t>
      </w: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b/>
          <w:szCs w:val="24"/>
        </w:rPr>
      </w:pPr>
      <w:r w:rsidRPr="0003001D">
        <w:rPr>
          <w:rFonts w:ascii="Times New Roman" w:hAnsi="Times New Roman"/>
          <w:b/>
          <w:szCs w:val="24"/>
        </w:rPr>
        <w:t xml:space="preserve">1.4. Вариативная часть </w:t>
      </w:r>
    </w:p>
    <w:p w:rsidR="0003001D" w:rsidRPr="0003001D" w:rsidRDefault="0003001D" w:rsidP="0003001D">
      <w:pPr>
        <w:jc w:val="left"/>
        <w:rPr>
          <w:rFonts w:ascii="Times New Roman" w:hAnsi="Times New Roman"/>
          <w:szCs w:val="24"/>
        </w:rPr>
      </w:pPr>
    </w:p>
    <w:p w:rsidR="0003001D" w:rsidRPr="0003001D" w:rsidRDefault="0003001D" w:rsidP="0003001D">
      <w:pPr>
        <w:pStyle w:val="1"/>
        <w:jc w:val="both"/>
      </w:pPr>
      <w:r w:rsidRPr="0003001D">
        <w:rPr>
          <w:bCs/>
        </w:rPr>
        <w:t>Вариативная часть</w:t>
      </w:r>
      <w:r w:rsidRPr="0003001D">
        <w:t xml:space="preserve"> является  регионально - значимой составляющей основной профессиональной образовательной программы  и составляет  24 %.  </w:t>
      </w:r>
      <w:r w:rsidRPr="0003001D">
        <w:rPr>
          <w:bCs/>
        </w:rPr>
        <w:t>Вариативная часть циклов  распределена на расширение содержания в дисциплинах и модулях, а также дополнительные дисциплины по запросу социальных партнеров. Были введены учебные дисциплины:</w:t>
      </w:r>
      <w:r w:rsidRPr="0003001D">
        <w:t xml:space="preserve"> </w:t>
      </w:r>
    </w:p>
    <w:p w:rsidR="0003001D" w:rsidRPr="0003001D" w:rsidRDefault="0003001D" w:rsidP="0003001D">
      <w:pPr>
        <w:numPr>
          <w:ilvl w:val="0"/>
          <w:numId w:val="3"/>
        </w:numPr>
        <w:spacing w:before="0"/>
        <w:jc w:val="left"/>
        <w:rPr>
          <w:rFonts w:ascii="Times New Roman" w:hAnsi="Times New Roman"/>
          <w:bCs/>
          <w:szCs w:val="24"/>
        </w:rPr>
      </w:pPr>
      <w:r w:rsidRPr="0003001D">
        <w:rPr>
          <w:rFonts w:ascii="Times New Roman" w:hAnsi="Times New Roman"/>
          <w:bCs/>
          <w:szCs w:val="24"/>
        </w:rPr>
        <w:t>Основы предпринимательской деятельности;</w:t>
      </w:r>
    </w:p>
    <w:p w:rsidR="0003001D" w:rsidRPr="0003001D" w:rsidRDefault="0003001D" w:rsidP="0003001D">
      <w:pPr>
        <w:numPr>
          <w:ilvl w:val="0"/>
          <w:numId w:val="3"/>
        </w:numPr>
        <w:spacing w:before="0"/>
        <w:jc w:val="left"/>
        <w:rPr>
          <w:rFonts w:ascii="Times New Roman" w:hAnsi="Times New Roman"/>
          <w:bCs/>
          <w:szCs w:val="24"/>
        </w:rPr>
      </w:pPr>
      <w:r w:rsidRPr="0003001D">
        <w:rPr>
          <w:rFonts w:ascii="Times New Roman" w:hAnsi="Times New Roman"/>
          <w:bCs/>
          <w:szCs w:val="24"/>
        </w:rPr>
        <w:t>Технология профессионально- личностного развития;</w:t>
      </w:r>
    </w:p>
    <w:p w:rsidR="0003001D" w:rsidRPr="0003001D" w:rsidRDefault="0003001D" w:rsidP="0003001D">
      <w:pPr>
        <w:numPr>
          <w:ilvl w:val="0"/>
          <w:numId w:val="3"/>
        </w:numPr>
        <w:spacing w:before="0"/>
        <w:jc w:val="left"/>
        <w:rPr>
          <w:rFonts w:ascii="Times New Roman" w:hAnsi="Times New Roman"/>
          <w:bCs/>
          <w:szCs w:val="24"/>
        </w:rPr>
      </w:pPr>
      <w:r w:rsidRPr="0003001D">
        <w:rPr>
          <w:rFonts w:ascii="Times New Roman" w:hAnsi="Times New Roman"/>
          <w:bCs/>
          <w:szCs w:val="24"/>
        </w:rPr>
        <w:t>-Экология и автомобиль.</w:t>
      </w:r>
    </w:p>
    <w:p w:rsidR="0003001D" w:rsidRPr="0003001D" w:rsidRDefault="0003001D" w:rsidP="0003001D">
      <w:pPr>
        <w:ind w:firstLine="851"/>
        <w:rPr>
          <w:rFonts w:ascii="Times New Roman" w:hAnsi="Times New Roman"/>
          <w:bCs/>
          <w:szCs w:val="24"/>
        </w:rPr>
      </w:pPr>
      <w:r w:rsidRPr="0003001D">
        <w:rPr>
          <w:rFonts w:ascii="Times New Roman" w:hAnsi="Times New Roman"/>
          <w:bCs/>
          <w:szCs w:val="24"/>
        </w:rPr>
        <w:t>Вариативная часть дает возможность расширения и углубления подготовки обучающихся,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 руда, для адаптации выпускников в условиях современного производства и возможностями продолжения образования.</w:t>
      </w:r>
    </w:p>
    <w:p w:rsidR="0003001D" w:rsidRPr="0003001D" w:rsidRDefault="0003001D" w:rsidP="0003001D">
      <w:pPr>
        <w:ind w:firstLine="851"/>
        <w:rPr>
          <w:rFonts w:ascii="Times New Roman" w:hAnsi="Times New Roman"/>
          <w:bCs/>
          <w:szCs w:val="24"/>
        </w:rPr>
      </w:pPr>
    </w:p>
    <w:p w:rsidR="0003001D" w:rsidRPr="0003001D" w:rsidRDefault="0003001D" w:rsidP="0003001D">
      <w:pPr>
        <w:ind w:firstLine="851"/>
        <w:rPr>
          <w:rFonts w:ascii="Times New Roman" w:hAnsi="Times New Roman"/>
          <w:b/>
          <w:bCs/>
          <w:szCs w:val="24"/>
        </w:rPr>
      </w:pPr>
      <w:r w:rsidRPr="0003001D">
        <w:rPr>
          <w:rFonts w:ascii="Times New Roman" w:hAnsi="Times New Roman"/>
          <w:b/>
          <w:bCs/>
          <w:szCs w:val="24"/>
        </w:rPr>
        <w:t>1.5. Порядок аттестации обучающихся</w:t>
      </w:r>
    </w:p>
    <w:p w:rsidR="0003001D" w:rsidRPr="0003001D" w:rsidRDefault="0003001D" w:rsidP="0003001D">
      <w:pPr>
        <w:ind w:firstLine="851"/>
        <w:rPr>
          <w:rFonts w:ascii="Times New Roman" w:hAnsi="Times New Roman"/>
          <w:b/>
          <w:bCs/>
          <w:szCs w:val="24"/>
        </w:rPr>
      </w:pPr>
    </w:p>
    <w:p w:rsidR="0003001D" w:rsidRPr="0003001D" w:rsidRDefault="0003001D" w:rsidP="0003001D">
      <w:pPr>
        <w:ind w:firstLine="851"/>
        <w:rPr>
          <w:rFonts w:ascii="Times New Roman" w:hAnsi="Times New Roman"/>
          <w:szCs w:val="24"/>
        </w:rPr>
      </w:pPr>
      <w:r w:rsidRPr="0003001D">
        <w:rPr>
          <w:rFonts w:ascii="Times New Roman" w:hAnsi="Times New Roman"/>
          <w:szCs w:val="24"/>
        </w:rPr>
        <w:t xml:space="preserve">При освоении ППКРС СПО по профессии 23.01.03 Автомеханик в качестве форм промежуточной аттестации применяются: зачеты, дифференцированные зачеты, экзамены по модулю. </w:t>
      </w:r>
    </w:p>
    <w:p w:rsidR="0003001D" w:rsidRPr="0003001D" w:rsidRDefault="0003001D" w:rsidP="0003001D">
      <w:pPr>
        <w:ind w:firstLine="851"/>
        <w:jc w:val="left"/>
        <w:rPr>
          <w:rFonts w:ascii="Times New Roman" w:hAnsi="Times New Roman"/>
          <w:bCs/>
          <w:szCs w:val="24"/>
        </w:rPr>
      </w:pPr>
      <w:r w:rsidRPr="0003001D">
        <w:rPr>
          <w:rFonts w:ascii="Times New Roman" w:hAnsi="Times New Roman"/>
          <w:bCs/>
          <w:szCs w:val="24"/>
        </w:rPr>
        <w:t>П</w:t>
      </w:r>
      <w:r w:rsidRPr="0003001D">
        <w:rPr>
          <w:rFonts w:ascii="Times New Roman" w:hAnsi="Times New Roman"/>
          <w:szCs w:val="24"/>
        </w:rPr>
        <w:t>ри освоении программ профессиональных модулей в последнем семестре изучения формой итоговой аттестации по модулю  является экзамен квалификационный. Итогом проверки является однозначное решение: «вид профессиональной деятельности освоен/не освоен» При освоении программ междисциплинарных курсов (МДК) в последнем семестре изучения формой промежуточной аттестации по МДК является  дифференцированный зачет;</w:t>
      </w:r>
    </w:p>
    <w:p w:rsidR="0003001D" w:rsidRPr="0003001D" w:rsidRDefault="0003001D" w:rsidP="0003001D">
      <w:pPr>
        <w:ind w:firstLine="851"/>
        <w:rPr>
          <w:rFonts w:ascii="Times New Roman" w:hAnsi="Times New Roman"/>
          <w:bCs/>
          <w:color w:val="000000"/>
          <w:szCs w:val="24"/>
        </w:rPr>
      </w:pPr>
      <w:r w:rsidRPr="0003001D">
        <w:rPr>
          <w:rFonts w:ascii="Times New Roman" w:hAnsi="Times New Roman"/>
          <w:color w:val="000000"/>
          <w:szCs w:val="24"/>
        </w:rPr>
        <w:lastRenderedPageBreak/>
        <w:t xml:space="preserve">ГИА </w:t>
      </w:r>
      <w:r w:rsidRPr="0003001D">
        <w:rPr>
          <w:rFonts w:ascii="Times New Roman" w:hAnsi="Times New Roman"/>
          <w:color w:val="000000"/>
          <w:szCs w:val="24"/>
          <w:shd w:val="clear" w:color="auto" w:fill="FFFFFF"/>
        </w:rPr>
        <w:t>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03001D" w:rsidRPr="0003001D" w:rsidRDefault="0003001D" w:rsidP="0003001D">
      <w:pPr>
        <w:rPr>
          <w:rFonts w:ascii="Times New Roman" w:hAnsi="Times New Roman"/>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F80472" w:rsidRDefault="00F80472" w:rsidP="00F80472">
      <w:pPr>
        <w:ind w:firstLine="0"/>
        <w:rPr>
          <w:rFonts w:ascii="Times New Roman" w:hAnsi="Times New Roman"/>
          <w:b/>
          <w:bCs/>
          <w:szCs w:val="24"/>
        </w:rPr>
      </w:pPr>
    </w:p>
    <w:p w:rsidR="0003001D" w:rsidRPr="00F80472" w:rsidRDefault="0003001D" w:rsidP="00F80472">
      <w:pPr>
        <w:ind w:firstLine="0"/>
        <w:rPr>
          <w:rFonts w:ascii="Times New Roman" w:hAnsi="Times New Roman"/>
          <w:b/>
          <w:bCs/>
          <w:sz w:val="24"/>
          <w:szCs w:val="24"/>
        </w:rPr>
      </w:pPr>
      <w:r w:rsidRPr="0003001D">
        <w:rPr>
          <w:rFonts w:ascii="Times New Roman" w:hAnsi="Times New Roman"/>
          <w:b/>
          <w:bCs/>
          <w:szCs w:val="24"/>
        </w:rPr>
        <w:lastRenderedPageBreak/>
        <w:t>2</w:t>
      </w:r>
      <w:r w:rsidRPr="00F80472">
        <w:rPr>
          <w:rFonts w:ascii="Times New Roman" w:hAnsi="Times New Roman"/>
          <w:b/>
          <w:bCs/>
          <w:sz w:val="24"/>
          <w:szCs w:val="24"/>
        </w:rPr>
        <w:t>. Сводные данные по бюджету времени (в неделях)</w:t>
      </w:r>
    </w:p>
    <w:p w:rsidR="0003001D" w:rsidRPr="00F80472" w:rsidRDefault="0003001D" w:rsidP="00F80472">
      <w:pPr>
        <w:ind w:firstLine="0"/>
        <w:rPr>
          <w:rFonts w:ascii="Times New Roman" w:hAnsi="Times New Roman"/>
          <w:b/>
          <w:bCs/>
          <w:sz w:val="24"/>
          <w:szCs w:val="24"/>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2992"/>
        <w:gridCol w:w="1435"/>
        <w:gridCol w:w="2588"/>
        <w:gridCol w:w="2276"/>
        <w:gridCol w:w="2388"/>
        <w:gridCol w:w="1559"/>
        <w:gridCol w:w="919"/>
      </w:tblGrid>
      <w:tr w:rsidR="0003001D" w:rsidRPr="00F80472" w:rsidTr="00A64F27">
        <w:trPr>
          <w:trHeight w:val="1114"/>
          <w:jc w:val="center"/>
        </w:trPr>
        <w:tc>
          <w:tcPr>
            <w:tcW w:w="1286"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Курсы</w:t>
            </w:r>
          </w:p>
        </w:tc>
        <w:tc>
          <w:tcPr>
            <w:tcW w:w="2992"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jc w:val="left"/>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Обучение по дисциплинам и междисциплинарным курсам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Учебная практика</w:t>
            </w:r>
          </w:p>
        </w:tc>
        <w:tc>
          <w:tcPr>
            <w:tcW w:w="2588" w:type="dxa"/>
            <w:tcBorders>
              <w:top w:val="single" w:sz="4" w:space="0" w:color="auto"/>
              <w:left w:val="single" w:sz="4" w:space="0" w:color="auto"/>
              <w:bottom w:val="single" w:sz="4" w:space="0" w:color="auto"/>
              <w:right w:val="single" w:sz="4" w:space="0" w:color="auto"/>
            </w:tcBorders>
            <w:vAlign w:val="center"/>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Производственная практика</w:t>
            </w:r>
          </w:p>
          <w:p w:rsidR="0003001D" w:rsidRPr="00F80472" w:rsidRDefault="0003001D" w:rsidP="00F80472">
            <w:pPr>
              <w:ind w:firstLine="0"/>
              <w:rPr>
                <w:rFonts w:ascii="Times New Roman" w:eastAsia="Times New Roman" w:hAnsi="Times New Roman"/>
                <w:b/>
                <w:bCs/>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Промежуточная аттестация</w:t>
            </w:r>
          </w:p>
        </w:tc>
        <w:tc>
          <w:tcPr>
            <w:tcW w:w="2388"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Государственная итоговая аттестация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Каникулы</w:t>
            </w:r>
          </w:p>
        </w:tc>
        <w:tc>
          <w:tcPr>
            <w:tcW w:w="919"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Всего</w:t>
            </w:r>
          </w:p>
        </w:tc>
      </w:tr>
      <w:tr w:rsidR="0003001D" w:rsidRPr="00F80472" w:rsidTr="00A64F27">
        <w:trPr>
          <w:jc w:val="center"/>
        </w:trPr>
        <w:tc>
          <w:tcPr>
            <w:tcW w:w="1286"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3</w:t>
            </w:r>
          </w:p>
        </w:tc>
        <w:tc>
          <w:tcPr>
            <w:tcW w:w="2588"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4</w:t>
            </w:r>
          </w:p>
        </w:tc>
        <w:tc>
          <w:tcPr>
            <w:tcW w:w="2276"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6</w:t>
            </w:r>
          </w:p>
        </w:tc>
        <w:tc>
          <w:tcPr>
            <w:tcW w:w="2388"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8</w:t>
            </w:r>
          </w:p>
        </w:tc>
        <w:tc>
          <w:tcPr>
            <w:tcW w:w="919" w:type="dxa"/>
            <w:tcBorders>
              <w:top w:val="single" w:sz="4" w:space="0" w:color="auto"/>
              <w:left w:val="single" w:sz="4" w:space="0" w:color="auto"/>
              <w:bottom w:val="single" w:sz="4" w:space="0" w:color="auto"/>
              <w:right w:val="single" w:sz="4" w:space="0" w:color="auto"/>
            </w:tcBorders>
            <w:vAlign w:val="center"/>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9</w:t>
            </w:r>
          </w:p>
        </w:tc>
      </w:tr>
      <w:tr w:rsidR="0003001D" w:rsidRPr="00F80472" w:rsidTr="00A64F27">
        <w:trPr>
          <w:jc w:val="center"/>
        </w:trPr>
        <w:tc>
          <w:tcPr>
            <w:tcW w:w="1286"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val="en-US" w:eastAsia="ru-RU"/>
              </w:rPr>
              <w:t>I</w:t>
            </w:r>
            <w:r w:rsidRPr="00F80472">
              <w:rPr>
                <w:rFonts w:ascii="Times New Roman" w:eastAsia="Times New Roman" w:hAnsi="Times New Roman"/>
                <w:sz w:val="24"/>
                <w:szCs w:val="24"/>
                <w:lang w:eastAsia="ru-RU"/>
              </w:rPr>
              <w:t>курс</w:t>
            </w:r>
          </w:p>
        </w:tc>
        <w:tc>
          <w:tcPr>
            <w:tcW w:w="2992"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21</w:t>
            </w:r>
          </w:p>
        </w:tc>
        <w:tc>
          <w:tcPr>
            <w:tcW w:w="1435"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10</w:t>
            </w:r>
          </w:p>
        </w:tc>
        <w:tc>
          <w:tcPr>
            <w:tcW w:w="2588"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9</w:t>
            </w:r>
          </w:p>
        </w:tc>
        <w:tc>
          <w:tcPr>
            <w:tcW w:w="2276"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1</w:t>
            </w:r>
          </w:p>
        </w:tc>
        <w:tc>
          <w:tcPr>
            <w:tcW w:w="2388"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2</w:t>
            </w:r>
          </w:p>
        </w:tc>
        <w:tc>
          <w:tcPr>
            <w:tcW w:w="919"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sz w:val="24"/>
                <w:szCs w:val="24"/>
                <w:lang w:eastAsia="ru-RU"/>
              </w:rPr>
            </w:pPr>
            <w:r w:rsidRPr="00F80472">
              <w:rPr>
                <w:rFonts w:ascii="Times New Roman" w:eastAsia="Times New Roman" w:hAnsi="Times New Roman"/>
                <w:sz w:val="24"/>
                <w:szCs w:val="24"/>
                <w:lang w:eastAsia="ru-RU"/>
              </w:rPr>
              <w:t>42</w:t>
            </w:r>
          </w:p>
        </w:tc>
      </w:tr>
      <w:tr w:rsidR="0003001D" w:rsidRPr="00F80472" w:rsidTr="00A64F27">
        <w:trPr>
          <w:jc w:val="center"/>
        </w:trPr>
        <w:tc>
          <w:tcPr>
            <w:tcW w:w="1286"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pacing w:val="-20"/>
                <w:sz w:val="24"/>
                <w:szCs w:val="24"/>
                <w:lang w:eastAsia="ru-RU"/>
              </w:rPr>
            </w:pPr>
            <w:r w:rsidRPr="00F80472">
              <w:rPr>
                <w:rFonts w:ascii="Times New Roman" w:eastAsia="Times New Roman" w:hAnsi="Times New Roman"/>
                <w:b/>
                <w:bCs/>
                <w:spacing w:val="-20"/>
                <w:sz w:val="24"/>
                <w:szCs w:val="24"/>
                <w:lang w:eastAsia="ru-RU"/>
              </w:rPr>
              <w:t>Итого</w:t>
            </w:r>
          </w:p>
        </w:tc>
        <w:tc>
          <w:tcPr>
            <w:tcW w:w="2992"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21</w:t>
            </w:r>
          </w:p>
        </w:tc>
        <w:tc>
          <w:tcPr>
            <w:tcW w:w="1435"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10</w:t>
            </w:r>
          </w:p>
        </w:tc>
        <w:tc>
          <w:tcPr>
            <w:tcW w:w="2588"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9</w:t>
            </w:r>
          </w:p>
        </w:tc>
        <w:tc>
          <w:tcPr>
            <w:tcW w:w="2276"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1</w:t>
            </w:r>
          </w:p>
        </w:tc>
        <w:tc>
          <w:tcPr>
            <w:tcW w:w="2388"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2</w:t>
            </w:r>
          </w:p>
        </w:tc>
        <w:tc>
          <w:tcPr>
            <w:tcW w:w="919" w:type="dxa"/>
            <w:tcBorders>
              <w:top w:val="single" w:sz="4" w:space="0" w:color="auto"/>
              <w:left w:val="single" w:sz="4" w:space="0" w:color="auto"/>
              <w:bottom w:val="single" w:sz="4" w:space="0" w:color="auto"/>
              <w:right w:val="single" w:sz="4" w:space="0" w:color="auto"/>
            </w:tcBorders>
            <w:hideMark/>
          </w:tcPr>
          <w:p w:rsidR="0003001D" w:rsidRPr="00F80472" w:rsidRDefault="0003001D" w:rsidP="00F80472">
            <w:pPr>
              <w:ind w:firstLine="0"/>
              <w:rPr>
                <w:rFonts w:ascii="Times New Roman" w:eastAsia="Times New Roman" w:hAnsi="Times New Roman"/>
                <w:b/>
                <w:bCs/>
                <w:sz w:val="24"/>
                <w:szCs w:val="24"/>
                <w:lang w:eastAsia="ru-RU"/>
              </w:rPr>
            </w:pPr>
            <w:r w:rsidRPr="00F80472">
              <w:rPr>
                <w:rFonts w:ascii="Times New Roman" w:eastAsia="Times New Roman" w:hAnsi="Times New Roman"/>
                <w:b/>
                <w:bCs/>
                <w:sz w:val="24"/>
                <w:szCs w:val="24"/>
                <w:lang w:eastAsia="ru-RU"/>
              </w:rPr>
              <w:t>42</w:t>
            </w:r>
          </w:p>
        </w:tc>
      </w:tr>
    </w:tbl>
    <w:p w:rsidR="0003001D" w:rsidRPr="00F80472" w:rsidRDefault="0003001D" w:rsidP="00F80472">
      <w:pPr>
        <w:ind w:firstLine="0"/>
        <w:rPr>
          <w:rFonts w:ascii="Times New Roman" w:hAnsi="Times New Roman"/>
          <w:b/>
          <w:bCs/>
          <w:sz w:val="24"/>
          <w:szCs w:val="24"/>
        </w:rPr>
      </w:pPr>
    </w:p>
    <w:p w:rsidR="0003001D" w:rsidRPr="00F80472" w:rsidRDefault="0003001D" w:rsidP="00F80472">
      <w:pPr>
        <w:ind w:firstLine="0"/>
        <w:rPr>
          <w:rFonts w:ascii="Times New Roman" w:hAnsi="Times New Roman"/>
          <w:sz w:val="24"/>
          <w:szCs w:val="24"/>
        </w:rPr>
      </w:pP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p>
    <w:p w:rsidR="0003001D" w:rsidRPr="0003001D" w:rsidRDefault="0003001D" w:rsidP="0003001D">
      <w:pPr>
        <w:rPr>
          <w:rFonts w:ascii="Times New Roman" w:hAnsi="Times New Roman"/>
          <w:szCs w:val="24"/>
        </w:rPr>
      </w:pPr>
    </w:p>
    <w:p w:rsidR="0003001D" w:rsidRDefault="0003001D"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Pr="0003001D" w:rsidRDefault="00F80472" w:rsidP="0003001D">
      <w:pPr>
        <w:ind w:firstLine="0"/>
        <w:rPr>
          <w:rFonts w:ascii="Times New Roman" w:hAnsi="Times New Roman"/>
          <w:szCs w:val="24"/>
        </w:rPr>
      </w:pPr>
    </w:p>
    <w:p w:rsidR="0003001D" w:rsidRPr="0003001D" w:rsidRDefault="0003001D" w:rsidP="0003001D">
      <w:pPr>
        <w:ind w:firstLine="0"/>
        <w:rPr>
          <w:rFonts w:ascii="Times New Roman" w:hAnsi="Times New Roman"/>
          <w:szCs w:val="24"/>
        </w:rPr>
      </w:pPr>
    </w:p>
    <w:p w:rsidR="0003001D" w:rsidRPr="0003001D" w:rsidRDefault="0003001D" w:rsidP="0003001D">
      <w:pPr>
        <w:rPr>
          <w:rFonts w:ascii="Times New Roman" w:hAnsi="Times New Roman"/>
          <w:szCs w:val="24"/>
        </w:rPr>
      </w:pPr>
      <w:r w:rsidRPr="0003001D">
        <w:rPr>
          <w:rFonts w:ascii="Times New Roman" w:hAnsi="Times New Roman"/>
          <w:bCs/>
          <w:color w:val="000000"/>
          <w:szCs w:val="24"/>
        </w:rPr>
        <w:lastRenderedPageBreak/>
        <w:t>ПЛАН УЧЕБНОГО ПРОЦЕССА</w:t>
      </w:r>
    </w:p>
    <w:p w:rsidR="0003001D" w:rsidRPr="0003001D" w:rsidRDefault="0003001D" w:rsidP="0003001D">
      <w:pPr>
        <w:rPr>
          <w:rFonts w:ascii="Times New Roman" w:hAnsi="Times New Roman"/>
          <w:szCs w:val="24"/>
        </w:rPr>
      </w:pPr>
    </w:p>
    <w:tbl>
      <w:tblPr>
        <w:tblW w:w="15693" w:type="dxa"/>
        <w:tblInd w:w="93" w:type="dxa"/>
        <w:tblLayout w:type="fixed"/>
        <w:tblLook w:val="0000"/>
      </w:tblPr>
      <w:tblGrid>
        <w:gridCol w:w="1355"/>
        <w:gridCol w:w="368"/>
        <w:gridCol w:w="2915"/>
        <w:gridCol w:w="653"/>
        <w:gridCol w:w="217"/>
        <w:gridCol w:w="603"/>
        <w:gridCol w:w="334"/>
        <w:gridCol w:w="803"/>
        <w:gridCol w:w="865"/>
        <w:gridCol w:w="974"/>
        <w:gridCol w:w="836"/>
        <w:gridCol w:w="1010"/>
        <w:gridCol w:w="938"/>
        <w:gridCol w:w="737"/>
        <w:gridCol w:w="737"/>
        <w:gridCol w:w="874"/>
        <w:gridCol w:w="737"/>
        <w:gridCol w:w="737"/>
      </w:tblGrid>
      <w:tr w:rsidR="0003001D" w:rsidRPr="0003001D" w:rsidTr="00A64F27">
        <w:trPr>
          <w:trHeight w:val="570"/>
        </w:trPr>
        <w:tc>
          <w:tcPr>
            <w:tcW w:w="135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Индекс</w:t>
            </w:r>
          </w:p>
        </w:tc>
        <w:tc>
          <w:tcPr>
            <w:tcW w:w="328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Наименование циклов, разделов, дисциплин, профессиональных модулей, МДК, практик</w:t>
            </w:r>
          </w:p>
        </w:tc>
        <w:tc>
          <w:tcPr>
            <w:tcW w:w="87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tcPr>
          <w:p w:rsidR="0003001D" w:rsidRPr="00F80472" w:rsidRDefault="0003001D" w:rsidP="00F80472">
            <w:pPr>
              <w:ind w:firstLine="0"/>
              <w:rPr>
                <w:rFonts w:ascii="Times New Roman" w:hAnsi="Times New Roman"/>
                <w:b/>
                <w:bCs/>
                <w:sz w:val="20"/>
                <w:szCs w:val="20"/>
              </w:rPr>
            </w:pPr>
            <w:hyperlink r:id="rId10" w:anchor="RANGE!_ftn1#RANGE!_ftn1" w:history="1">
              <w:r w:rsidRPr="00F80472">
                <w:rPr>
                  <w:rFonts w:ascii="Times New Roman" w:hAnsi="Times New Roman"/>
                  <w:b/>
                  <w:bCs/>
                  <w:sz w:val="20"/>
                  <w:szCs w:val="20"/>
                </w:rPr>
                <w:t>Формы промежуточной аттестации без деления на подгруппы</w:t>
              </w:r>
            </w:hyperlink>
          </w:p>
        </w:tc>
        <w:tc>
          <w:tcPr>
            <w:tcW w:w="10185" w:type="dxa"/>
            <w:gridSpan w:val="13"/>
            <w:tcBorders>
              <w:top w:val="single" w:sz="8" w:space="0" w:color="auto"/>
              <w:left w:val="nil"/>
              <w:bottom w:val="single" w:sz="8" w:space="0" w:color="auto"/>
              <w:right w:val="single" w:sz="8" w:space="0" w:color="000000"/>
            </w:tcBorders>
            <w:shd w:val="clear" w:color="auto" w:fill="auto"/>
            <w:vAlign w:val="bottom"/>
          </w:tcPr>
          <w:p w:rsidR="0003001D" w:rsidRPr="00F80472" w:rsidRDefault="0003001D" w:rsidP="00F80472">
            <w:pPr>
              <w:ind w:firstLine="0"/>
              <w:rPr>
                <w:rFonts w:ascii="Times New Roman" w:hAnsi="Times New Roman"/>
                <w:bCs/>
                <w:sz w:val="20"/>
                <w:szCs w:val="20"/>
              </w:rPr>
            </w:pPr>
            <w:r w:rsidRPr="00F80472">
              <w:rPr>
                <w:rFonts w:ascii="Times New Roman" w:hAnsi="Times New Roman"/>
                <w:b/>
                <w:bCs/>
                <w:sz w:val="20"/>
                <w:szCs w:val="20"/>
              </w:rPr>
              <w:t>Учебная нагрузка обучающихся (час.)</w:t>
            </w:r>
          </w:p>
        </w:tc>
      </w:tr>
      <w:tr w:rsidR="0003001D" w:rsidRPr="0003001D" w:rsidTr="00A64F27">
        <w:trPr>
          <w:trHeight w:val="300"/>
        </w:trPr>
        <w:tc>
          <w:tcPr>
            <w:tcW w:w="13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328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87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93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максимальная</w:t>
            </w:r>
          </w:p>
        </w:tc>
        <w:tc>
          <w:tcPr>
            <w:tcW w:w="803"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самостоятельная работа</w:t>
            </w:r>
          </w:p>
        </w:tc>
        <w:tc>
          <w:tcPr>
            <w:tcW w:w="2675" w:type="dxa"/>
            <w:gridSpan w:val="3"/>
            <w:tcBorders>
              <w:top w:val="single" w:sz="8" w:space="0" w:color="auto"/>
              <w:left w:val="nil"/>
              <w:bottom w:val="single" w:sz="8" w:space="0" w:color="auto"/>
              <w:right w:val="single" w:sz="8" w:space="0" w:color="000000"/>
            </w:tcBorders>
            <w:shd w:val="clear" w:color="auto" w:fill="auto"/>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Обязательная</w:t>
            </w:r>
          </w:p>
        </w:tc>
        <w:tc>
          <w:tcPr>
            <w:tcW w:w="5770" w:type="dxa"/>
            <w:gridSpan w:val="7"/>
            <w:tcBorders>
              <w:top w:val="single" w:sz="8" w:space="0" w:color="auto"/>
              <w:left w:val="nil"/>
              <w:bottom w:val="single" w:sz="8" w:space="0" w:color="auto"/>
              <w:right w:val="single" w:sz="8" w:space="0" w:color="000000"/>
            </w:tcBorders>
            <w:shd w:val="clear" w:color="auto" w:fill="auto"/>
            <w:vAlign w:val="bottom"/>
          </w:tcPr>
          <w:p w:rsidR="0003001D" w:rsidRPr="00F80472" w:rsidRDefault="0003001D" w:rsidP="00F80472">
            <w:pPr>
              <w:ind w:firstLine="0"/>
              <w:rPr>
                <w:rFonts w:ascii="Times New Roman" w:hAnsi="Times New Roman"/>
                <w:sz w:val="20"/>
                <w:szCs w:val="20"/>
              </w:rPr>
            </w:pPr>
            <w:r w:rsidRPr="00F80472">
              <w:rPr>
                <w:rFonts w:ascii="Times New Roman" w:hAnsi="Times New Roman"/>
                <w:sz w:val="20"/>
                <w:szCs w:val="20"/>
              </w:rPr>
              <w:t>1 курс</w:t>
            </w:r>
          </w:p>
        </w:tc>
      </w:tr>
      <w:tr w:rsidR="0003001D" w:rsidRPr="0003001D" w:rsidTr="00A64F27">
        <w:trPr>
          <w:trHeight w:val="635"/>
        </w:trPr>
        <w:tc>
          <w:tcPr>
            <w:tcW w:w="13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328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87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937" w:type="dxa"/>
            <w:gridSpan w:val="2"/>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03" w:type="dxa"/>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sz w:val="20"/>
                <w:szCs w:val="20"/>
              </w:rPr>
            </w:pPr>
          </w:p>
        </w:tc>
        <w:tc>
          <w:tcPr>
            <w:tcW w:w="865" w:type="dxa"/>
            <w:vMerge w:val="restart"/>
            <w:tcBorders>
              <w:top w:val="nil"/>
              <w:left w:val="single" w:sz="8" w:space="0" w:color="auto"/>
              <w:bottom w:val="single" w:sz="8" w:space="0" w:color="000000"/>
              <w:right w:val="single" w:sz="8" w:space="0" w:color="auto"/>
            </w:tcBorders>
            <w:shd w:val="clear" w:color="auto" w:fill="auto"/>
            <w:textDirection w:val="btLr"/>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всего занятий</w:t>
            </w:r>
          </w:p>
        </w:tc>
        <w:tc>
          <w:tcPr>
            <w:tcW w:w="974" w:type="dxa"/>
            <w:vMerge w:val="restart"/>
            <w:tcBorders>
              <w:top w:val="single" w:sz="8" w:space="0" w:color="auto"/>
              <w:left w:val="single" w:sz="8" w:space="0" w:color="auto"/>
              <w:right w:val="nil"/>
            </w:tcBorders>
            <w:shd w:val="clear" w:color="auto" w:fill="auto"/>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лаб. и практ. занятий в том числе:</w:t>
            </w:r>
          </w:p>
          <w:p w:rsidR="0003001D" w:rsidRPr="00F80472" w:rsidRDefault="0003001D" w:rsidP="00F80472">
            <w:pPr>
              <w:ind w:firstLine="0"/>
              <w:rPr>
                <w:rFonts w:ascii="Times New Roman" w:hAnsi="Times New Roman"/>
                <w:b/>
                <w:sz w:val="20"/>
                <w:szCs w:val="20"/>
              </w:rPr>
            </w:pPr>
            <w:r w:rsidRPr="00F80472">
              <w:rPr>
                <w:rFonts w:ascii="Times New Roman" w:hAnsi="Times New Roman"/>
                <w:sz w:val="20"/>
                <w:szCs w:val="20"/>
              </w:rPr>
              <w:t> </w:t>
            </w:r>
          </w:p>
        </w:tc>
        <w:tc>
          <w:tcPr>
            <w:tcW w:w="836" w:type="dxa"/>
            <w:vMerge w:val="restart"/>
            <w:tcBorders>
              <w:top w:val="single" w:sz="8" w:space="0" w:color="auto"/>
              <w:left w:val="single" w:sz="8" w:space="0" w:color="auto"/>
              <w:right w:val="nil"/>
            </w:tcBorders>
            <w:shd w:val="clear" w:color="auto" w:fill="auto"/>
            <w:vAlign w:val="bottom"/>
          </w:tcPr>
          <w:p w:rsidR="0003001D" w:rsidRPr="00F80472" w:rsidRDefault="0003001D" w:rsidP="00F80472">
            <w:pPr>
              <w:ind w:firstLine="0"/>
              <w:rPr>
                <w:rFonts w:ascii="Times New Roman" w:hAnsi="Times New Roman"/>
                <w:b/>
                <w:sz w:val="20"/>
                <w:szCs w:val="20"/>
              </w:rPr>
            </w:pPr>
            <w:r w:rsidRPr="00F80472">
              <w:rPr>
                <w:rFonts w:ascii="Times New Roman" w:hAnsi="Times New Roman"/>
                <w:b/>
                <w:sz w:val="20"/>
                <w:szCs w:val="20"/>
              </w:rPr>
              <w:t>лаб. и практ. занятий в том числе:</w:t>
            </w:r>
          </w:p>
          <w:p w:rsidR="0003001D" w:rsidRPr="00F80472" w:rsidRDefault="0003001D" w:rsidP="00F80472">
            <w:pPr>
              <w:ind w:firstLine="0"/>
              <w:rPr>
                <w:rFonts w:ascii="Times New Roman" w:hAnsi="Times New Roman"/>
                <w:b/>
                <w:sz w:val="20"/>
                <w:szCs w:val="20"/>
              </w:rPr>
            </w:pPr>
            <w:r w:rsidRPr="00F80472">
              <w:rPr>
                <w:rFonts w:ascii="Times New Roman" w:hAnsi="Times New Roman"/>
                <w:sz w:val="20"/>
                <w:szCs w:val="20"/>
              </w:rPr>
              <w:t> </w:t>
            </w:r>
          </w:p>
        </w:tc>
        <w:tc>
          <w:tcPr>
            <w:tcW w:w="2685" w:type="dxa"/>
            <w:gridSpan w:val="3"/>
            <w:tcBorders>
              <w:top w:val="single" w:sz="8" w:space="0" w:color="auto"/>
              <w:left w:val="single" w:sz="8" w:space="0" w:color="auto"/>
              <w:right w:val="single" w:sz="8" w:space="0" w:color="000000"/>
            </w:tcBorders>
            <w:shd w:val="clear" w:color="auto" w:fill="auto"/>
            <w:vAlign w:val="bottom"/>
          </w:tcPr>
          <w:p w:rsidR="0003001D" w:rsidRPr="00F80472" w:rsidRDefault="0003001D" w:rsidP="00F80472">
            <w:pPr>
              <w:ind w:firstLine="0"/>
              <w:rPr>
                <w:rFonts w:ascii="Times New Roman" w:hAnsi="Times New Roman"/>
                <w:sz w:val="20"/>
                <w:szCs w:val="20"/>
              </w:rPr>
            </w:pPr>
            <w:r w:rsidRPr="00F80472">
              <w:rPr>
                <w:rFonts w:ascii="Times New Roman" w:hAnsi="Times New Roman"/>
                <w:sz w:val="20"/>
                <w:szCs w:val="20"/>
              </w:rPr>
              <w:t>1 сем.</w:t>
            </w:r>
          </w:p>
          <w:p w:rsidR="0003001D" w:rsidRPr="00F80472" w:rsidRDefault="0003001D" w:rsidP="00F80472">
            <w:pPr>
              <w:ind w:firstLine="0"/>
              <w:rPr>
                <w:rFonts w:ascii="Times New Roman" w:hAnsi="Times New Roman"/>
                <w:sz w:val="20"/>
                <w:szCs w:val="20"/>
              </w:rPr>
            </w:pPr>
            <w:r w:rsidRPr="00F80472">
              <w:rPr>
                <w:rFonts w:ascii="Times New Roman" w:hAnsi="Times New Roman"/>
                <w:sz w:val="20"/>
                <w:szCs w:val="20"/>
              </w:rPr>
              <w:t> </w:t>
            </w:r>
          </w:p>
        </w:tc>
        <w:tc>
          <w:tcPr>
            <w:tcW w:w="3085" w:type="dxa"/>
            <w:gridSpan w:val="4"/>
            <w:tcBorders>
              <w:top w:val="single" w:sz="8" w:space="0" w:color="auto"/>
              <w:left w:val="nil"/>
              <w:bottom w:val="single" w:sz="4" w:space="0" w:color="auto"/>
              <w:right w:val="single" w:sz="8" w:space="0" w:color="000000"/>
            </w:tcBorders>
            <w:shd w:val="clear" w:color="auto" w:fill="auto"/>
            <w:vAlign w:val="bottom"/>
          </w:tcPr>
          <w:p w:rsidR="0003001D" w:rsidRPr="00F80472" w:rsidRDefault="0003001D" w:rsidP="00F80472">
            <w:pPr>
              <w:ind w:firstLine="0"/>
              <w:rPr>
                <w:rFonts w:ascii="Times New Roman" w:hAnsi="Times New Roman"/>
                <w:sz w:val="20"/>
                <w:szCs w:val="20"/>
              </w:rPr>
            </w:pPr>
            <w:r w:rsidRPr="00F80472">
              <w:rPr>
                <w:rFonts w:ascii="Times New Roman" w:hAnsi="Times New Roman"/>
                <w:sz w:val="20"/>
                <w:szCs w:val="20"/>
              </w:rPr>
              <w:t>2 сем.</w:t>
            </w:r>
          </w:p>
          <w:p w:rsidR="0003001D" w:rsidRPr="00F80472" w:rsidRDefault="0003001D" w:rsidP="00F80472">
            <w:pPr>
              <w:ind w:firstLine="0"/>
              <w:rPr>
                <w:rFonts w:ascii="Times New Roman" w:hAnsi="Times New Roman"/>
                <w:sz w:val="20"/>
                <w:szCs w:val="20"/>
              </w:rPr>
            </w:pPr>
            <w:r w:rsidRPr="00F80472">
              <w:rPr>
                <w:rFonts w:ascii="Times New Roman" w:hAnsi="Times New Roman"/>
                <w:sz w:val="20"/>
                <w:szCs w:val="20"/>
              </w:rPr>
              <w:t> </w:t>
            </w:r>
          </w:p>
        </w:tc>
      </w:tr>
      <w:tr w:rsidR="0003001D" w:rsidRPr="0003001D" w:rsidTr="00A64F27">
        <w:trPr>
          <w:trHeight w:val="315"/>
        </w:trPr>
        <w:tc>
          <w:tcPr>
            <w:tcW w:w="13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328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87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937" w:type="dxa"/>
            <w:gridSpan w:val="2"/>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03" w:type="dxa"/>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65" w:type="dxa"/>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974" w:type="dxa"/>
            <w:vMerge/>
            <w:tcBorders>
              <w:left w:val="single" w:sz="8" w:space="0" w:color="auto"/>
              <w:right w:val="nil"/>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36" w:type="dxa"/>
            <w:vMerge/>
            <w:tcBorders>
              <w:left w:val="single" w:sz="8" w:space="0" w:color="auto"/>
              <w:right w:val="nil"/>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1010" w:type="dxa"/>
            <w:tcBorders>
              <w:top w:val="single" w:sz="8" w:space="0" w:color="auto"/>
              <w:left w:val="single" w:sz="8" w:space="0" w:color="auto"/>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то</w:t>
            </w:r>
          </w:p>
        </w:tc>
        <w:tc>
          <w:tcPr>
            <w:tcW w:w="938" w:type="dxa"/>
            <w:vMerge w:val="restart"/>
            <w:tcBorders>
              <w:top w:val="single" w:sz="8" w:space="0" w:color="auto"/>
              <w:left w:val="nil"/>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шаг</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 </w:t>
            </w:r>
          </w:p>
          <w:p w:rsidR="0003001D" w:rsidRPr="00F80472" w:rsidRDefault="0003001D" w:rsidP="00F80472">
            <w:pPr>
              <w:ind w:firstLine="0"/>
              <w:rPr>
                <w:rFonts w:ascii="Times New Roman" w:hAnsi="Times New Roman"/>
                <w:b/>
                <w:bCs/>
                <w:sz w:val="20"/>
                <w:szCs w:val="20"/>
              </w:rPr>
            </w:pPr>
            <w:r w:rsidRPr="00F80472">
              <w:rPr>
                <w:rFonts w:ascii="Times New Roman" w:hAnsi="Times New Roman"/>
                <w:color w:val="FF0000"/>
                <w:sz w:val="20"/>
                <w:szCs w:val="20"/>
              </w:rPr>
              <w:t> </w:t>
            </w:r>
          </w:p>
        </w:tc>
        <w:tc>
          <w:tcPr>
            <w:tcW w:w="737" w:type="dxa"/>
            <w:tcBorders>
              <w:top w:val="single" w:sz="8" w:space="0" w:color="auto"/>
              <w:left w:val="nil"/>
              <w:bottom w:val="single" w:sz="8" w:space="0" w:color="auto"/>
              <w:right w:val="single" w:sz="4"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пр</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пр</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то</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шаг</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2</w:t>
            </w:r>
          </w:p>
          <w:p w:rsidR="0003001D" w:rsidRPr="00F80472" w:rsidRDefault="0003001D" w:rsidP="00F80472">
            <w:pPr>
              <w:ind w:firstLine="0"/>
              <w:rPr>
                <w:rFonts w:ascii="Times New Roman" w:hAnsi="Times New Roman"/>
                <w:b/>
                <w:bCs/>
                <w:sz w:val="20"/>
                <w:szCs w:val="20"/>
              </w:rPr>
            </w:pPr>
            <w:r w:rsidRPr="00F80472">
              <w:rPr>
                <w:rFonts w:ascii="Times New Roman" w:hAnsi="Times New Roman"/>
                <w:color w:val="FF0000"/>
                <w:sz w:val="20"/>
                <w:szCs w:val="20"/>
              </w:rPr>
              <w:t>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пр</w:t>
            </w:r>
          </w:p>
        </w:tc>
      </w:tr>
      <w:tr w:rsidR="0003001D" w:rsidRPr="0003001D" w:rsidTr="00A64F27">
        <w:trPr>
          <w:trHeight w:val="650"/>
        </w:trPr>
        <w:tc>
          <w:tcPr>
            <w:tcW w:w="13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328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87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b/>
                <w:bCs/>
                <w:sz w:val="20"/>
                <w:szCs w:val="20"/>
              </w:rPr>
            </w:pPr>
          </w:p>
        </w:tc>
        <w:tc>
          <w:tcPr>
            <w:tcW w:w="937" w:type="dxa"/>
            <w:gridSpan w:val="2"/>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03" w:type="dxa"/>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865" w:type="dxa"/>
            <w:vMerge/>
            <w:tcBorders>
              <w:top w:val="nil"/>
              <w:left w:val="single" w:sz="8" w:space="0" w:color="auto"/>
              <w:bottom w:val="single" w:sz="8" w:space="0" w:color="000000"/>
              <w:right w:val="single" w:sz="8" w:space="0" w:color="auto"/>
            </w:tcBorders>
            <w:shd w:val="clear" w:color="auto" w:fill="auto"/>
            <w:vAlign w:val="center"/>
          </w:tcPr>
          <w:p w:rsidR="0003001D" w:rsidRPr="00F80472" w:rsidRDefault="0003001D" w:rsidP="00F80472">
            <w:pPr>
              <w:ind w:firstLine="0"/>
              <w:rPr>
                <w:rFonts w:ascii="Times New Roman" w:hAnsi="Times New Roman"/>
                <w:sz w:val="20"/>
                <w:szCs w:val="20"/>
              </w:rPr>
            </w:pPr>
          </w:p>
        </w:tc>
        <w:tc>
          <w:tcPr>
            <w:tcW w:w="974" w:type="dxa"/>
            <w:vMerge/>
            <w:tcBorders>
              <w:left w:val="single" w:sz="8" w:space="0" w:color="auto"/>
              <w:bottom w:val="single" w:sz="8" w:space="0" w:color="000000"/>
              <w:right w:val="nil"/>
            </w:tcBorders>
            <w:shd w:val="clear" w:color="auto" w:fill="auto"/>
            <w:vAlign w:val="bottom"/>
          </w:tcPr>
          <w:p w:rsidR="0003001D" w:rsidRPr="00F80472" w:rsidRDefault="0003001D" w:rsidP="00F80472">
            <w:pPr>
              <w:ind w:firstLine="0"/>
              <w:rPr>
                <w:rFonts w:ascii="Times New Roman" w:hAnsi="Times New Roman"/>
                <w:sz w:val="20"/>
                <w:szCs w:val="20"/>
              </w:rPr>
            </w:pPr>
          </w:p>
        </w:tc>
        <w:tc>
          <w:tcPr>
            <w:tcW w:w="836" w:type="dxa"/>
            <w:vMerge/>
            <w:tcBorders>
              <w:left w:val="single" w:sz="8" w:space="0" w:color="auto"/>
              <w:bottom w:val="single" w:sz="8" w:space="0" w:color="000000"/>
              <w:right w:val="nil"/>
            </w:tcBorders>
            <w:shd w:val="clear" w:color="auto" w:fill="auto"/>
            <w:vAlign w:val="bottom"/>
          </w:tcPr>
          <w:p w:rsidR="0003001D" w:rsidRPr="00F80472" w:rsidRDefault="0003001D" w:rsidP="00F80472">
            <w:pPr>
              <w:ind w:firstLine="0"/>
              <w:rPr>
                <w:rFonts w:ascii="Times New Roman" w:hAnsi="Times New Roman"/>
                <w:sz w:val="20"/>
                <w:szCs w:val="20"/>
              </w:rPr>
            </w:pPr>
          </w:p>
        </w:tc>
        <w:tc>
          <w:tcPr>
            <w:tcW w:w="1010" w:type="dxa"/>
            <w:tcBorders>
              <w:top w:val="nil"/>
              <w:left w:val="single" w:sz="8" w:space="0" w:color="auto"/>
              <w:right w:val="single" w:sz="8" w:space="0" w:color="auto"/>
            </w:tcBorders>
            <w:shd w:val="clear" w:color="auto" w:fill="auto"/>
            <w:noWrap/>
            <w:vAlign w:val="bottom"/>
          </w:tcPr>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11 нед.</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color w:val="FF0000"/>
                <w:sz w:val="20"/>
                <w:szCs w:val="20"/>
              </w:rPr>
              <w:t> </w:t>
            </w:r>
          </w:p>
        </w:tc>
        <w:tc>
          <w:tcPr>
            <w:tcW w:w="938" w:type="dxa"/>
            <w:vMerge/>
            <w:tcBorders>
              <w:top w:val="single" w:sz="4" w:space="0" w:color="auto"/>
              <w:left w:val="nil"/>
              <w:right w:val="single" w:sz="8" w:space="0" w:color="auto"/>
            </w:tcBorders>
            <w:shd w:val="clear" w:color="auto" w:fill="auto"/>
            <w:noWrap/>
            <w:vAlign w:val="bottom"/>
          </w:tcPr>
          <w:p w:rsidR="0003001D" w:rsidRPr="00F80472" w:rsidRDefault="0003001D" w:rsidP="00F80472">
            <w:pPr>
              <w:ind w:firstLine="0"/>
              <w:rPr>
                <w:rFonts w:ascii="Times New Roman" w:hAnsi="Times New Roman"/>
                <w:b/>
                <w:bCs/>
                <w:color w:val="000000"/>
                <w:sz w:val="20"/>
                <w:szCs w:val="20"/>
              </w:rPr>
            </w:pPr>
          </w:p>
        </w:tc>
        <w:tc>
          <w:tcPr>
            <w:tcW w:w="737" w:type="dxa"/>
            <w:tcBorders>
              <w:top w:val="single" w:sz="4" w:space="0" w:color="auto"/>
              <w:left w:val="nil"/>
              <w:right w:val="single" w:sz="8" w:space="0" w:color="auto"/>
            </w:tcBorders>
            <w:shd w:val="clear" w:color="auto" w:fill="auto"/>
            <w:noWrap/>
            <w:vAlign w:val="bottom"/>
          </w:tcPr>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6 нед.</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color w:val="FF0000"/>
                <w:sz w:val="20"/>
                <w:szCs w:val="20"/>
              </w:rPr>
              <w:t> </w:t>
            </w:r>
          </w:p>
        </w:tc>
        <w:tc>
          <w:tcPr>
            <w:tcW w:w="737" w:type="dxa"/>
            <w:tcBorders>
              <w:top w:val="single" w:sz="4" w:space="0" w:color="auto"/>
              <w:left w:val="nil"/>
              <w:right w:val="nil"/>
            </w:tcBorders>
            <w:shd w:val="clear" w:color="auto" w:fill="auto"/>
            <w:vAlign w:val="bottom"/>
          </w:tcPr>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5 нед.</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FF0000"/>
                <w:sz w:val="20"/>
                <w:szCs w:val="20"/>
              </w:rPr>
              <w:t> </w:t>
            </w:r>
          </w:p>
        </w:tc>
        <w:tc>
          <w:tcPr>
            <w:tcW w:w="874" w:type="dxa"/>
            <w:tcBorders>
              <w:top w:val="single" w:sz="4" w:space="0" w:color="auto"/>
              <w:left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10 нед.</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color w:val="FF0000"/>
                <w:sz w:val="20"/>
                <w:szCs w:val="20"/>
              </w:rPr>
              <w:t> </w:t>
            </w:r>
          </w:p>
        </w:tc>
        <w:tc>
          <w:tcPr>
            <w:tcW w:w="737" w:type="dxa"/>
            <w:vMerge/>
            <w:tcBorders>
              <w:top w:val="single" w:sz="4" w:space="0" w:color="auto"/>
              <w:left w:val="nil"/>
              <w:right w:val="single" w:sz="8" w:space="0" w:color="auto"/>
            </w:tcBorders>
            <w:shd w:val="clear" w:color="auto" w:fill="auto"/>
            <w:vAlign w:val="bottom"/>
          </w:tcPr>
          <w:p w:rsidR="0003001D" w:rsidRPr="00F80472" w:rsidRDefault="0003001D" w:rsidP="00F80472">
            <w:pPr>
              <w:ind w:firstLine="0"/>
              <w:rPr>
                <w:rFonts w:ascii="Times New Roman" w:hAnsi="Times New Roman"/>
                <w:b/>
                <w:bCs/>
                <w:color w:val="000000"/>
                <w:sz w:val="20"/>
                <w:szCs w:val="20"/>
              </w:rPr>
            </w:pPr>
          </w:p>
        </w:tc>
        <w:tc>
          <w:tcPr>
            <w:tcW w:w="737" w:type="dxa"/>
            <w:tcBorders>
              <w:top w:val="single" w:sz="4" w:space="0" w:color="auto"/>
              <w:left w:val="nil"/>
              <w:right w:val="single" w:sz="8" w:space="0" w:color="auto"/>
            </w:tcBorders>
            <w:shd w:val="clear" w:color="auto" w:fill="auto"/>
            <w:vAlign w:val="bottom"/>
          </w:tcPr>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b/>
                <w:bCs/>
                <w:color w:val="000000"/>
                <w:sz w:val="20"/>
                <w:szCs w:val="20"/>
              </w:rPr>
              <w:t>8 нед.</w:t>
            </w:r>
          </w:p>
          <w:p w:rsidR="0003001D" w:rsidRPr="00F80472" w:rsidRDefault="0003001D" w:rsidP="00F80472">
            <w:pPr>
              <w:ind w:firstLine="0"/>
              <w:rPr>
                <w:rFonts w:ascii="Times New Roman" w:hAnsi="Times New Roman"/>
                <w:b/>
                <w:bCs/>
                <w:color w:val="000000"/>
                <w:sz w:val="20"/>
                <w:szCs w:val="20"/>
              </w:rPr>
            </w:pPr>
            <w:r w:rsidRPr="00F80472">
              <w:rPr>
                <w:rFonts w:ascii="Times New Roman" w:hAnsi="Times New Roman"/>
                <w:color w:val="FF0000"/>
                <w:sz w:val="20"/>
                <w:szCs w:val="20"/>
              </w:rPr>
              <w:t> </w:t>
            </w:r>
          </w:p>
        </w:tc>
      </w:tr>
      <w:tr w:rsidR="0003001D" w:rsidRPr="0003001D" w:rsidTr="00A64F27">
        <w:trPr>
          <w:trHeight w:val="224"/>
        </w:trPr>
        <w:tc>
          <w:tcPr>
            <w:tcW w:w="1355" w:type="dxa"/>
            <w:tcBorders>
              <w:top w:val="nil"/>
              <w:left w:val="single" w:sz="8" w:space="0" w:color="auto"/>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w:t>
            </w:r>
          </w:p>
        </w:tc>
        <w:tc>
          <w:tcPr>
            <w:tcW w:w="3283" w:type="dxa"/>
            <w:gridSpan w:val="2"/>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2</w:t>
            </w:r>
          </w:p>
        </w:tc>
        <w:tc>
          <w:tcPr>
            <w:tcW w:w="870" w:type="dxa"/>
            <w:gridSpan w:val="2"/>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3</w:t>
            </w:r>
          </w:p>
        </w:tc>
        <w:tc>
          <w:tcPr>
            <w:tcW w:w="937" w:type="dxa"/>
            <w:gridSpan w:val="2"/>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4</w:t>
            </w:r>
          </w:p>
        </w:tc>
        <w:tc>
          <w:tcPr>
            <w:tcW w:w="803"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5</w:t>
            </w:r>
          </w:p>
        </w:tc>
        <w:tc>
          <w:tcPr>
            <w:tcW w:w="865"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6</w:t>
            </w:r>
          </w:p>
        </w:tc>
        <w:tc>
          <w:tcPr>
            <w:tcW w:w="974"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7</w:t>
            </w:r>
          </w:p>
        </w:tc>
        <w:tc>
          <w:tcPr>
            <w:tcW w:w="836" w:type="dxa"/>
            <w:tcBorders>
              <w:top w:val="nil"/>
              <w:left w:val="nil"/>
              <w:bottom w:val="single" w:sz="8" w:space="0" w:color="auto"/>
              <w:right w:val="nil"/>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8</w:t>
            </w:r>
          </w:p>
        </w:tc>
        <w:tc>
          <w:tcPr>
            <w:tcW w:w="1010" w:type="dxa"/>
            <w:tcBorders>
              <w:top w:val="nil"/>
              <w:left w:val="single" w:sz="8" w:space="0" w:color="auto"/>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10</w:t>
            </w:r>
          </w:p>
        </w:tc>
        <w:tc>
          <w:tcPr>
            <w:tcW w:w="938"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11</w:t>
            </w:r>
          </w:p>
        </w:tc>
        <w:tc>
          <w:tcPr>
            <w:tcW w:w="737"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12</w:t>
            </w:r>
          </w:p>
        </w:tc>
        <w:tc>
          <w:tcPr>
            <w:tcW w:w="737"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13</w:t>
            </w:r>
          </w:p>
        </w:tc>
        <w:tc>
          <w:tcPr>
            <w:tcW w:w="874" w:type="dxa"/>
            <w:tcBorders>
              <w:top w:val="nil"/>
              <w:left w:val="nil"/>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14</w:t>
            </w:r>
          </w:p>
        </w:tc>
        <w:tc>
          <w:tcPr>
            <w:tcW w:w="737" w:type="dxa"/>
            <w:tcBorders>
              <w:top w:val="nil"/>
              <w:left w:val="nil"/>
              <w:bottom w:val="single" w:sz="8" w:space="0" w:color="auto"/>
              <w:right w:val="nil"/>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15</w:t>
            </w:r>
          </w:p>
        </w:tc>
        <w:tc>
          <w:tcPr>
            <w:tcW w:w="737" w:type="dxa"/>
            <w:tcBorders>
              <w:top w:val="nil"/>
              <w:left w:val="single" w:sz="8" w:space="0" w:color="auto"/>
              <w:bottom w:val="single" w:sz="8" w:space="0" w:color="auto"/>
              <w:right w:val="single" w:sz="8" w:space="0" w:color="auto"/>
            </w:tcBorders>
            <w:shd w:val="clear" w:color="auto" w:fill="auto"/>
            <w:vAlign w:val="bottom"/>
          </w:tcPr>
          <w:p w:rsidR="0003001D" w:rsidRPr="00F80472" w:rsidRDefault="0003001D" w:rsidP="00F80472">
            <w:pPr>
              <w:ind w:firstLine="0"/>
              <w:rPr>
                <w:rFonts w:ascii="Times New Roman" w:hAnsi="Times New Roman"/>
                <w:b/>
                <w:bCs/>
                <w:sz w:val="20"/>
                <w:szCs w:val="20"/>
              </w:rPr>
            </w:pPr>
            <w:r w:rsidRPr="00F80472">
              <w:rPr>
                <w:rFonts w:ascii="Times New Roman" w:hAnsi="Times New Roman"/>
                <w:b/>
                <w:bCs/>
                <w:sz w:val="20"/>
                <w:szCs w:val="20"/>
              </w:rPr>
              <w:t>16</w:t>
            </w:r>
          </w:p>
        </w:tc>
      </w:tr>
      <w:tr w:rsidR="0003001D" w:rsidRPr="0003001D" w:rsidTr="00A64F27">
        <w:trPr>
          <w:trHeight w:val="645"/>
        </w:trPr>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ОП.00</w:t>
            </w:r>
          </w:p>
        </w:tc>
        <w:tc>
          <w:tcPr>
            <w:tcW w:w="3283"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Общепрофессиональный учебный цикл</w:t>
            </w:r>
          </w:p>
        </w:tc>
        <w:tc>
          <w:tcPr>
            <w:tcW w:w="870" w:type="dxa"/>
            <w:gridSpan w:val="2"/>
            <w:tcBorders>
              <w:top w:val="single" w:sz="4" w:space="0" w:color="auto"/>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8ДЗ</w:t>
            </w:r>
          </w:p>
        </w:tc>
        <w:tc>
          <w:tcPr>
            <w:tcW w:w="937"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547</w:t>
            </w:r>
          </w:p>
        </w:tc>
        <w:tc>
          <w:tcPr>
            <w:tcW w:w="803"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182</w:t>
            </w:r>
          </w:p>
        </w:tc>
        <w:tc>
          <w:tcPr>
            <w:tcW w:w="865"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365</w:t>
            </w:r>
          </w:p>
        </w:tc>
        <w:tc>
          <w:tcPr>
            <w:tcW w:w="9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99</w:t>
            </w:r>
          </w:p>
        </w:tc>
        <w:tc>
          <w:tcPr>
            <w:tcW w:w="836"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165</w:t>
            </w:r>
          </w:p>
        </w:tc>
        <w:tc>
          <w:tcPr>
            <w:tcW w:w="938" w:type="dxa"/>
            <w:tcBorders>
              <w:top w:val="single" w:sz="4" w:space="0" w:color="auto"/>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15</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200</w:t>
            </w:r>
          </w:p>
        </w:tc>
        <w:tc>
          <w:tcPr>
            <w:tcW w:w="737" w:type="dxa"/>
            <w:tcBorders>
              <w:top w:val="single" w:sz="4" w:space="0" w:color="auto"/>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r>
      <w:tr w:rsidR="0003001D" w:rsidRPr="0003001D" w:rsidTr="00A64F27">
        <w:trPr>
          <w:trHeight w:val="645"/>
        </w:trPr>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ОПД.00</w:t>
            </w:r>
          </w:p>
        </w:tc>
        <w:tc>
          <w:tcPr>
            <w:tcW w:w="3283"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Общепрофессиональный цикл</w:t>
            </w:r>
          </w:p>
        </w:tc>
        <w:tc>
          <w:tcPr>
            <w:tcW w:w="870" w:type="dxa"/>
            <w:gridSpan w:val="2"/>
            <w:tcBorders>
              <w:top w:val="single" w:sz="4" w:space="0" w:color="auto"/>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7ДЗ</w:t>
            </w:r>
          </w:p>
        </w:tc>
        <w:tc>
          <w:tcPr>
            <w:tcW w:w="937"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265</w:t>
            </w:r>
          </w:p>
        </w:tc>
        <w:tc>
          <w:tcPr>
            <w:tcW w:w="803"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88</w:t>
            </w:r>
          </w:p>
        </w:tc>
        <w:tc>
          <w:tcPr>
            <w:tcW w:w="865"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177</w:t>
            </w:r>
          </w:p>
        </w:tc>
        <w:tc>
          <w:tcPr>
            <w:tcW w:w="9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22</w:t>
            </w:r>
          </w:p>
        </w:tc>
        <w:tc>
          <w:tcPr>
            <w:tcW w:w="836"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121</w:t>
            </w:r>
          </w:p>
        </w:tc>
        <w:tc>
          <w:tcPr>
            <w:tcW w:w="938" w:type="dxa"/>
            <w:tcBorders>
              <w:top w:val="single" w:sz="4" w:space="0" w:color="auto"/>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7</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100</w:t>
            </w:r>
          </w:p>
        </w:tc>
        <w:tc>
          <w:tcPr>
            <w:tcW w:w="737" w:type="dxa"/>
            <w:tcBorders>
              <w:top w:val="single" w:sz="4" w:space="0" w:color="auto"/>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10</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r>
      <w:tr w:rsidR="0003001D" w:rsidRPr="0003001D" w:rsidTr="00A64F27">
        <w:trPr>
          <w:trHeight w:val="265"/>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ОПД.01</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Электротехника</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78</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26</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52</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22</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291"/>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ОПД.02</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Охрана труда</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49</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16</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33</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33</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177"/>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ОПД.03</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Материаловедение</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78</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26</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52</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5</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22</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 0</w:t>
            </w:r>
          </w:p>
        </w:tc>
        <w:tc>
          <w:tcPr>
            <w:tcW w:w="874"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30</w:t>
            </w:r>
          </w:p>
        </w:tc>
        <w:tc>
          <w:tcPr>
            <w:tcW w:w="737"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3</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 0</w:t>
            </w:r>
          </w:p>
        </w:tc>
      </w:tr>
      <w:tr w:rsidR="0003001D" w:rsidRPr="0003001D" w:rsidTr="00A64F27">
        <w:trPr>
          <w:trHeight w:val="299"/>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ОПД.04</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Безопасность жизнедеятельности</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5</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299"/>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ФК.00</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Физическая культура</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90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r>
      <w:tr w:rsidR="0003001D" w:rsidRPr="0003001D" w:rsidTr="00A64F27">
        <w:trPr>
          <w:trHeight w:val="530"/>
        </w:trPr>
        <w:tc>
          <w:tcPr>
            <w:tcW w:w="1355" w:type="dxa"/>
            <w:tcBorders>
              <w:top w:val="nil"/>
              <w:left w:val="single" w:sz="4" w:space="0" w:color="auto"/>
              <w:bottom w:val="single" w:sz="4" w:space="0" w:color="auto"/>
              <w:right w:val="single" w:sz="4" w:space="0" w:color="auto"/>
            </w:tcBorders>
            <w:shd w:val="clear" w:color="auto" w:fill="auto"/>
          </w:tcPr>
          <w:p w:rsidR="0003001D" w:rsidRPr="0003001D" w:rsidRDefault="0003001D" w:rsidP="00A64F27">
            <w:pPr>
              <w:autoSpaceDE w:val="0"/>
              <w:autoSpaceDN w:val="0"/>
              <w:adjustRightInd w:val="0"/>
              <w:jc w:val="right"/>
              <w:rPr>
                <w:rFonts w:ascii="Times New Roman" w:hAnsi="Times New Roman"/>
                <w:b/>
                <w:color w:val="000000"/>
                <w:sz w:val="20"/>
                <w:szCs w:val="20"/>
              </w:rPr>
            </w:pPr>
            <w:r w:rsidRPr="0003001D">
              <w:rPr>
                <w:rFonts w:ascii="Times New Roman" w:hAnsi="Times New Roman"/>
                <w:b/>
                <w:color w:val="000000"/>
                <w:sz w:val="20"/>
                <w:szCs w:val="20"/>
              </w:rPr>
              <w:t>УД.00</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autoSpaceDE w:val="0"/>
              <w:autoSpaceDN w:val="0"/>
              <w:adjustRightInd w:val="0"/>
              <w:rPr>
                <w:rFonts w:ascii="Times New Roman" w:hAnsi="Times New Roman"/>
                <w:b/>
                <w:bCs/>
                <w:color w:val="000000"/>
                <w:sz w:val="18"/>
                <w:szCs w:val="18"/>
              </w:rPr>
            </w:pPr>
            <w:r w:rsidRPr="0003001D">
              <w:rPr>
                <w:rFonts w:ascii="Times New Roman" w:hAnsi="Times New Roman"/>
                <w:b/>
                <w:bCs/>
                <w:color w:val="000000"/>
                <w:sz w:val="18"/>
                <w:szCs w:val="18"/>
              </w:rPr>
              <w:t>Дополнительные дисциплины</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192</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64</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128</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17</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44</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40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4</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r>
      <w:tr w:rsidR="0003001D" w:rsidRPr="0003001D" w:rsidTr="00A64F27">
        <w:trPr>
          <w:trHeight w:val="530"/>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УД.01</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Организация предпринимательской деятельности</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538"/>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lastRenderedPageBreak/>
              <w:t>УД.02</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Технология профессионально личностного развития</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22</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44</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44</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177"/>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УД.03</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Экология и автомобиль</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22</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44</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5</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44</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353"/>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П.00</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Профессиональный цикл</w:t>
            </w:r>
          </w:p>
        </w:tc>
        <w:tc>
          <w:tcPr>
            <w:tcW w:w="870"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highlight w:val="yellow"/>
              </w:rPr>
            </w:pPr>
            <w:r w:rsidRPr="0003001D">
              <w:rPr>
                <w:rFonts w:ascii="Times New Roman" w:hAnsi="Times New Roman"/>
                <w:b/>
                <w:bCs/>
                <w:sz w:val="20"/>
                <w:szCs w:val="20"/>
              </w:rPr>
              <w:t>3ЭК,4ДЗ,7З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sz w:val="20"/>
                <w:szCs w:val="20"/>
              </w:rPr>
            </w:pPr>
            <w:r w:rsidRPr="0003001D">
              <w:rPr>
                <w:rFonts w:ascii="Times New Roman" w:hAnsi="Times New Roman"/>
                <w:b/>
                <w:sz w:val="20"/>
                <w:szCs w:val="20"/>
              </w:rPr>
              <w:t>1271</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196</w:t>
            </w:r>
          </w:p>
        </w:tc>
        <w:tc>
          <w:tcPr>
            <w:tcW w:w="865"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1075</w:t>
            </w:r>
          </w:p>
        </w:tc>
        <w:tc>
          <w:tcPr>
            <w:tcW w:w="974"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110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231</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216</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160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16</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288</w:t>
            </w:r>
          </w:p>
        </w:tc>
      </w:tr>
      <w:tr w:rsidR="0003001D" w:rsidRPr="0003001D" w:rsidTr="00A64F27">
        <w:trPr>
          <w:trHeight w:val="169"/>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ПМ.00</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Профессиональные модули</w:t>
            </w:r>
          </w:p>
        </w:tc>
        <w:tc>
          <w:tcPr>
            <w:tcW w:w="870"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highlight w:val="yellow"/>
              </w:rPr>
            </w:pP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sz w:val="20"/>
                <w:szCs w:val="20"/>
              </w:rPr>
            </w:pPr>
            <w:r w:rsidRPr="0003001D">
              <w:rPr>
                <w:rFonts w:ascii="Times New Roman" w:hAnsi="Times New Roman"/>
                <w:b/>
                <w:sz w:val="20"/>
                <w:szCs w:val="20"/>
              </w:rPr>
              <w:t>1271</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196</w:t>
            </w:r>
          </w:p>
        </w:tc>
        <w:tc>
          <w:tcPr>
            <w:tcW w:w="865"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1075</w:t>
            </w:r>
          </w:p>
        </w:tc>
        <w:tc>
          <w:tcPr>
            <w:tcW w:w="974"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110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231</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216</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160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16</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288</w:t>
            </w:r>
          </w:p>
        </w:tc>
      </w:tr>
      <w:tr w:rsidR="0003001D" w:rsidRPr="0003001D" w:rsidTr="00A64F27">
        <w:trPr>
          <w:trHeight w:val="470"/>
        </w:trPr>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ПМ.01</w:t>
            </w:r>
          </w:p>
        </w:tc>
        <w:tc>
          <w:tcPr>
            <w:tcW w:w="3283" w:type="dxa"/>
            <w:gridSpan w:val="2"/>
            <w:tcBorders>
              <w:top w:val="single" w:sz="4" w:space="0" w:color="auto"/>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Техническое обслуживание и ремонт автотранспорта</w:t>
            </w:r>
          </w:p>
        </w:tc>
        <w:tc>
          <w:tcPr>
            <w:tcW w:w="870" w:type="dxa"/>
            <w:gridSpan w:val="2"/>
            <w:tcBorders>
              <w:top w:val="single" w:sz="4" w:space="0" w:color="auto"/>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ЭК</w:t>
            </w:r>
          </w:p>
        </w:tc>
        <w:tc>
          <w:tcPr>
            <w:tcW w:w="937"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743</w:t>
            </w:r>
          </w:p>
        </w:tc>
        <w:tc>
          <w:tcPr>
            <w:tcW w:w="803"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116</w:t>
            </w:r>
          </w:p>
        </w:tc>
        <w:tc>
          <w:tcPr>
            <w:tcW w:w="865"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627</w:t>
            </w:r>
          </w:p>
        </w:tc>
        <w:tc>
          <w:tcPr>
            <w:tcW w:w="9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50</w:t>
            </w:r>
          </w:p>
        </w:tc>
        <w:tc>
          <w:tcPr>
            <w:tcW w:w="836"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20</w:t>
            </w:r>
          </w:p>
        </w:tc>
        <w:tc>
          <w:tcPr>
            <w:tcW w:w="1010" w:type="dxa"/>
            <w:tcBorders>
              <w:top w:val="single" w:sz="4" w:space="0" w:color="auto"/>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231</w:t>
            </w:r>
          </w:p>
        </w:tc>
        <w:tc>
          <w:tcPr>
            <w:tcW w:w="938"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21</w:t>
            </w:r>
          </w:p>
        </w:tc>
        <w:tc>
          <w:tcPr>
            <w:tcW w:w="737" w:type="dxa"/>
            <w:tcBorders>
              <w:top w:val="single" w:sz="4" w:space="0" w:color="auto"/>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216</w:t>
            </w:r>
          </w:p>
        </w:tc>
        <w:tc>
          <w:tcPr>
            <w:tcW w:w="737"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180</w:t>
            </w:r>
          </w:p>
        </w:tc>
        <w:tc>
          <w:tcPr>
            <w:tcW w:w="8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0 </w:t>
            </w:r>
          </w:p>
        </w:tc>
        <w:tc>
          <w:tcPr>
            <w:tcW w:w="737"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0 </w:t>
            </w:r>
          </w:p>
        </w:tc>
      </w:tr>
      <w:tr w:rsidR="0003001D" w:rsidRPr="0003001D" w:rsidTr="00A64F27">
        <w:trPr>
          <w:trHeight w:val="534"/>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МДК.01.01</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Слесарное дело и технические измерения</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22</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44</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44</w:t>
            </w:r>
          </w:p>
        </w:tc>
        <w:tc>
          <w:tcPr>
            <w:tcW w:w="938"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4</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0 </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r>
      <w:tr w:rsidR="0003001D" w:rsidRPr="0003001D" w:rsidTr="00A64F27">
        <w:trPr>
          <w:trHeight w:val="694"/>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МДК.01.02</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Устройство, техническое обслуживание и ремонт автомобилей</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281</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94</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187</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20</w:t>
            </w:r>
          </w:p>
        </w:tc>
        <w:tc>
          <w:tcPr>
            <w:tcW w:w="1010" w:type="dxa"/>
            <w:tcBorders>
              <w:top w:val="nil"/>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187</w:t>
            </w:r>
          </w:p>
        </w:tc>
        <w:tc>
          <w:tcPr>
            <w:tcW w:w="938"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17</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r>
      <w:tr w:rsidR="0003001D" w:rsidRPr="0003001D" w:rsidTr="00A64F27">
        <w:trPr>
          <w:trHeight w:val="520"/>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УП.01</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Техническое обслуживание и ремонт автотранспорта</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216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216</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216</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r>
      <w:tr w:rsidR="0003001D" w:rsidRPr="0003001D" w:rsidTr="00A64F27">
        <w:trPr>
          <w:trHeight w:val="534"/>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ПП.01</w:t>
            </w:r>
          </w:p>
        </w:tc>
        <w:tc>
          <w:tcPr>
            <w:tcW w:w="3283" w:type="dxa"/>
            <w:gridSpan w:val="2"/>
            <w:tcBorders>
              <w:top w:val="nil"/>
              <w:left w:val="nil"/>
              <w:bottom w:val="single" w:sz="4" w:space="0" w:color="auto"/>
              <w:right w:val="single" w:sz="4" w:space="0" w:color="auto"/>
            </w:tcBorders>
            <w:shd w:val="clear" w:color="auto" w:fill="auto"/>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Техническое обслуживание и ремонт автотранспорта</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180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180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180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r>
      <w:tr w:rsidR="0003001D" w:rsidRPr="0003001D" w:rsidTr="00A64F27">
        <w:trPr>
          <w:trHeight w:val="644"/>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ПМ.02</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Транспортировка грузов и перевозка пассажиров</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ЭК</w:t>
            </w:r>
          </w:p>
        </w:tc>
        <w:tc>
          <w:tcPr>
            <w:tcW w:w="937" w:type="dxa"/>
            <w:gridSpan w:val="2"/>
            <w:tcBorders>
              <w:top w:val="nil"/>
              <w:left w:val="nil"/>
              <w:bottom w:val="nil"/>
              <w:right w:val="nil"/>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192</w:t>
            </w:r>
          </w:p>
        </w:tc>
        <w:tc>
          <w:tcPr>
            <w:tcW w:w="803" w:type="dxa"/>
            <w:tcBorders>
              <w:top w:val="nil"/>
              <w:left w:val="single" w:sz="4"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40</w:t>
            </w:r>
          </w:p>
        </w:tc>
        <w:tc>
          <w:tcPr>
            <w:tcW w:w="865" w:type="dxa"/>
            <w:tcBorders>
              <w:top w:val="nil"/>
              <w:left w:val="nil"/>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152</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40</w:t>
            </w:r>
          </w:p>
        </w:tc>
        <w:tc>
          <w:tcPr>
            <w:tcW w:w="836" w:type="dxa"/>
            <w:tcBorders>
              <w:top w:val="nil"/>
              <w:left w:val="nil"/>
              <w:bottom w:val="nil"/>
              <w:right w:val="nil"/>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0</w:t>
            </w:r>
          </w:p>
        </w:tc>
        <w:tc>
          <w:tcPr>
            <w:tcW w:w="1010" w:type="dxa"/>
            <w:tcBorders>
              <w:top w:val="nil"/>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0</w:t>
            </w:r>
          </w:p>
        </w:tc>
        <w:tc>
          <w:tcPr>
            <w:tcW w:w="938"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0</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
                <w:bCs/>
                <w:color w:val="000000"/>
                <w:sz w:val="20"/>
                <w:szCs w:val="20"/>
              </w:rPr>
            </w:pPr>
            <w:r w:rsidRPr="0003001D">
              <w:rPr>
                <w:rFonts w:ascii="Times New Roman" w:hAnsi="Times New Roman"/>
                <w:b/>
                <w:bCs/>
                <w:color w:val="000000"/>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72</w:t>
            </w:r>
          </w:p>
        </w:tc>
      </w:tr>
      <w:tr w:rsidR="0003001D" w:rsidRPr="0003001D" w:rsidTr="00A64F27">
        <w:trPr>
          <w:trHeight w:val="577"/>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МДК.02.01</w:t>
            </w:r>
          </w:p>
        </w:tc>
        <w:tc>
          <w:tcPr>
            <w:tcW w:w="3283" w:type="dxa"/>
            <w:gridSpan w:val="2"/>
            <w:tcBorders>
              <w:top w:val="nil"/>
              <w:left w:val="nil"/>
              <w:bottom w:val="nil"/>
              <w:right w:val="nil"/>
            </w:tcBorders>
            <w:shd w:val="clear" w:color="auto" w:fill="auto"/>
            <w:vAlign w:val="bottom"/>
          </w:tcPr>
          <w:p w:rsidR="0003001D" w:rsidRPr="0003001D" w:rsidRDefault="0003001D" w:rsidP="00A64F27">
            <w:pPr>
              <w:rPr>
                <w:rFonts w:ascii="Times New Roman" w:hAnsi="Times New Roman"/>
                <w:color w:val="000000"/>
                <w:sz w:val="20"/>
                <w:szCs w:val="20"/>
              </w:rPr>
            </w:pPr>
            <w:r w:rsidRPr="0003001D">
              <w:rPr>
                <w:rFonts w:ascii="Times New Roman" w:hAnsi="Times New Roman"/>
                <w:color w:val="000000"/>
                <w:sz w:val="20"/>
                <w:szCs w:val="20"/>
              </w:rPr>
              <w:t>Теоретическая подготовка водителей автомобилей категорий "B" и "C"</w:t>
            </w:r>
          </w:p>
        </w:tc>
        <w:tc>
          <w:tcPr>
            <w:tcW w:w="870" w:type="dxa"/>
            <w:gridSpan w:val="2"/>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120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80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836"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938"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80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8</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r>
      <w:tr w:rsidR="0003001D" w:rsidRPr="0003001D" w:rsidTr="00A64F27">
        <w:trPr>
          <w:trHeight w:val="582"/>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УП.02</w:t>
            </w:r>
          </w:p>
        </w:tc>
        <w:tc>
          <w:tcPr>
            <w:tcW w:w="3283" w:type="dxa"/>
            <w:gridSpan w:val="2"/>
            <w:tcBorders>
              <w:top w:val="single" w:sz="4" w:space="0" w:color="auto"/>
              <w:left w:val="nil"/>
              <w:bottom w:val="nil"/>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938" w:type="dxa"/>
            <w:tcBorders>
              <w:top w:val="nil"/>
              <w:left w:val="nil"/>
              <w:bottom w:val="single" w:sz="4" w:space="0" w:color="auto"/>
              <w:right w:val="nil"/>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737" w:type="dxa"/>
            <w:tcBorders>
              <w:top w:val="nil"/>
              <w:left w:val="single" w:sz="4" w:space="0" w:color="auto"/>
              <w:bottom w:val="single" w:sz="4" w:space="0" w:color="auto"/>
              <w:right w:val="single" w:sz="8" w:space="0" w:color="auto"/>
            </w:tcBorders>
            <w:shd w:val="clear" w:color="auto" w:fill="auto"/>
            <w:noWrap/>
            <w:vAlign w:val="bottom"/>
          </w:tcPr>
          <w:p w:rsidR="0003001D" w:rsidRPr="0003001D" w:rsidRDefault="0003001D" w:rsidP="00A64F27">
            <w:pPr>
              <w:rPr>
                <w:rFonts w:ascii="Times New Roman" w:hAnsi="Times New Roman"/>
                <w:bCs/>
                <w:color w:val="000000"/>
                <w:sz w:val="20"/>
                <w:szCs w:val="20"/>
              </w:rPr>
            </w:pPr>
            <w:r w:rsidRPr="0003001D">
              <w:rPr>
                <w:rFonts w:ascii="Times New Roman" w:hAnsi="Times New Roman"/>
                <w:bCs/>
                <w:color w:val="000000"/>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r>
      <w:tr w:rsidR="0003001D" w:rsidRPr="0003001D" w:rsidTr="00A64F27">
        <w:trPr>
          <w:trHeight w:val="510"/>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ПП.02</w:t>
            </w:r>
          </w:p>
        </w:tc>
        <w:tc>
          <w:tcPr>
            <w:tcW w:w="3283" w:type="dxa"/>
            <w:gridSpan w:val="2"/>
            <w:tcBorders>
              <w:top w:val="single" w:sz="4" w:space="0" w:color="auto"/>
              <w:left w:val="nil"/>
              <w:bottom w:val="nil"/>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36</w:t>
            </w:r>
          </w:p>
        </w:tc>
      </w:tr>
      <w:tr w:rsidR="0003001D" w:rsidRPr="0003001D" w:rsidTr="00A64F27">
        <w:trPr>
          <w:trHeight w:val="736"/>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lastRenderedPageBreak/>
              <w:t>ПМ.03</w:t>
            </w:r>
          </w:p>
        </w:tc>
        <w:tc>
          <w:tcPr>
            <w:tcW w:w="3283"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Заправка транспортных средств горючими и смазочными материалами</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ЭК</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336</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40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296</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8</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216</w:t>
            </w:r>
          </w:p>
        </w:tc>
      </w:tr>
      <w:tr w:rsidR="0003001D" w:rsidRPr="0003001D" w:rsidTr="00A64F27">
        <w:trPr>
          <w:trHeight w:val="520"/>
        </w:trPr>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МДК.03.01</w:t>
            </w:r>
          </w:p>
        </w:tc>
        <w:tc>
          <w:tcPr>
            <w:tcW w:w="3283"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Оборудование и эксплуатация заправочных станций</w:t>
            </w: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60</w:t>
            </w:r>
          </w:p>
        </w:tc>
        <w:tc>
          <w:tcPr>
            <w:tcW w:w="803"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20</w:t>
            </w:r>
          </w:p>
        </w:tc>
        <w:tc>
          <w:tcPr>
            <w:tcW w:w="865"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9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w:t>
            </w:r>
          </w:p>
        </w:tc>
        <w:tc>
          <w:tcPr>
            <w:tcW w:w="836"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single" w:sz="4" w:space="0" w:color="auto"/>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938"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single" w:sz="4" w:space="0" w:color="auto"/>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737"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74" w:type="dxa"/>
            <w:tcBorders>
              <w:top w:val="single" w:sz="4" w:space="0" w:color="auto"/>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737" w:type="dxa"/>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r>
      <w:tr w:rsidR="0003001D" w:rsidRPr="0003001D" w:rsidTr="00A64F27">
        <w:trPr>
          <w:trHeight w:val="722"/>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МДК.03.02</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Организация транспортировки, приема, хранения и отпуска нефтепродуктов</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ДЗ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60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20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4</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r>
      <w:tr w:rsidR="0003001D" w:rsidRPr="0003001D" w:rsidTr="00A64F27">
        <w:trPr>
          <w:trHeight w:val="696"/>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УП.03</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Заправка транспортных средств горючими и смазочными материалами</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r>
      <w:tr w:rsidR="0003001D" w:rsidRPr="0003001D" w:rsidTr="00A64F27">
        <w:trPr>
          <w:trHeight w:val="716"/>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ПП.03</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Заправка транспортных средств горючими и смазочными материалами</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З</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0 </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Cs/>
                <w:sz w:val="20"/>
                <w:szCs w:val="20"/>
              </w:rPr>
            </w:pPr>
            <w:r w:rsidRPr="0003001D">
              <w:rPr>
                <w:rFonts w:ascii="Times New Roman" w:hAnsi="Times New Roman"/>
                <w:bCs/>
                <w:sz w:val="20"/>
                <w:szCs w:val="20"/>
              </w:rPr>
              <w:t>108</w:t>
            </w:r>
          </w:p>
        </w:tc>
      </w:tr>
      <w:tr w:rsidR="0003001D" w:rsidRPr="0003001D" w:rsidTr="00A64F27">
        <w:trPr>
          <w:trHeight w:val="335"/>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ИТОГО</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1818</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378</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1440</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209</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396</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36</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216</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180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360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36</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288</w:t>
            </w:r>
          </w:p>
        </w:tc>
      </w:tr>
      <w:tr w:rsidR="0003001D" w:rsidRPr="0003001D" w:rsidTr="00A64F27">
        <w:trPr>
          <w:trHeight w:val="335"/>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ПА</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Промежуточная аттестация</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1н</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r>
      <w:tr w:rsidR="0003001D" w:rsidRPr="0003001D" w:rsidTr="00A64F27">
        <w:trPr>
          <w:trHeight w:val="358"/>
        </w:trPr>
        <w:tc>
          <w:tcPr>
            <w:tcW w:w="1355"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ГИА</w:t>
            </w:r>
          </w:p>
        </w:tc>
        <w:tc>
          <w:tcPr>
            <w:tcW w:w="3283"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Государственная итоговая аттестация</w:t>
            </w:r>
          </w:p>
        </w:tc>
        <w:tc>
          <w:tcPr>
            <w:tcW w:w="870"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1н</w:t>
            </w:r>
          </w:p>
        </w:tc>
        <w:tc>
          <w:tcPr>
            <w:tcW w:w="9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03"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65"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9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36"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r>
      <w:tr w:rsidR="0003001D" w:rsidRPr="0003001D" w:rsidTr="00A64F27">
        <w:trPr>
          <w:trHeight w:val="300"/>
        </w:trPr>
        <w:tc>
          <w:tcPr>
            <w:tcW w:w="7248" w:type="dxa"/>
            <w:gridSpan w:val="8"/>
            <w:tcBorders>
              <w:top w:val="single" w:sz="4" w:space="0" w:color="auto"/>
              <w:left w:val="single" w:sz="4" w:space="0" w:color="auto"/>
              <w:bottom w:val="nil"/>
              <w:right w:val="single" w:sz="4" w:space="0" w:color="000000"/>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Консультации на каждого студента группы по 4 часа в год</w:t>
            </w:r>
          </w:p>
        </w:tc>
        <w:tc>
          <w:tcPr>
            <w:tcW w:w="2675" w:type="dxa"/>
            <w:gridSpan w:val="3"/>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Дисциплин и МДК</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5</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7</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r>
      <w:tr w:rsidR="0003001D" w:rsidRPr="0003001D" w:rsidTr="00A64F27">
        <w:trPr>
          <w:trHeight w:val="300"/>
        </w:trPr>
        <w:tc>
          <w:tcPr>
            <w:tcW w:w="7248" w:type="dxa"/>
            <w:gridSpan w:val="8"/>
            <w:tcBorders>
              <w:top w:val="nil"/>
              <w:left w:val="single" w:sz="4" w:space="0" w:color="auto"/>
              <w:bottom w:val="single" w:sz="4" w:space="0" w:color="auto"/>
              <w:right w:val="single" w:sz="4" w:space="0" w:color="000000"/>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Государственная итоговая аттестация</w:t>
            </w:r>
            <w:r w:rsidRPr="0003001D">
              <w:rPr>
                <w:rFonts w:ascii="Times New Roman" w:hAnsi="Times New Roman"/>
                <w:sz w:val="20"/>
                <w:szCs w:val="20"/>
              </w:rPr>
              <w:t xml:space="preserve">                                                                       Выпускная квалификационная работа</w:t>
            </w:r>
          </w:p>
        </w:tc>
        <w:tc>
          <w:tcPr>
            <w:tcW w:w="2675" w:type="dxa"/>
            <w:gridSpan w:val="3"/>
            <w:tcBorders>
              <w:top w:val="single" w:sz="4" w:space="0" w:color="auto"/>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учебной практики</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216</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144</w:t>
            </w:r>
          </w:p>
        </w:tc>
      </w:tr>
      <w:tr w:rsidR="0003001D" w:rsidRPr="0003001D" w:rsidTr="00A64F27">
        <w:trPr>
          <w:trHeight w:val="243"/>
        </w:trPr>
        <w:tc>
          <w:tcPr>
            <w:tcW w:w="1723" w:type="dxa"/>
            <w:gridSpan w:val="2"/>
            <w:tcBorders>
              <w:top w:val="nil"/>
              <w:left w:val="single" w:sz="4" w:space="0" w:color="auto"/>
              <w:bottom w:val="nil"/>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tc>
        <w:tc>
          <w:tcPr>
            <w:tcW w:w="3568" w:type="dxa"/>
            <w:gridSpan w:val="2"/>
            <w:tcBorders>
              <w:top w:val="nil"/>
              <w:left w:val="nil"/>
              <w:bottom w:val="nil"/>
              <w:right w:val="nil"/>
            </w:tcBorders>
            <w:shd w:val="clear" w:color="auto" w:fill="auto"/>
            <w:vAlign w:val="bottom"/>
          </w:tcPr>
          <w:p w:rsidR="0003001D" w:rsidRPr="0003001D" w:rsidRDefault="0003001D" w:rsidP="00A64F27">
            <w:pPr>
              <w:rPr>
                <w:rFonts w:ascii="Times New Roman" w:hAnsi="Times New Roman"/>
                <w:b/>
                <w:bCs/>
                <w:sz w:val="20"/>
                <w:szCs w:val="20"/>
              </w:rPr>
            </w:pPr>
          </w:p>
        </w:tc>
        <w:tc>
          <w:tcPr>
            <w:tcW w:w="820" w:type="dxa"/>
            <w:gridSpan w:val="2"/>
            <w:tcBorders>
              <w:top w:val="nil"/>
              <w:left w:val="nil"/>
              <w:bottom w:val="nil"/>
              <w:right w:val="nil"/>
            </w:tcBorders>
            <w:shd w:val="clear" w:color="auto" w:fill="auto"/>
            <w:vAlign w:val="bottom"/>
          </w:tcPr>
          <w:p w:rsidR="0003001D" w:rsidRPr="0003001D" w:rsidRDefault="0003001D" w:rsidP="00A64F27">
            <w:pPr>
              <w:rPr>
                <w:rFonts w:ascii="Times New Roman" w:hAnsi="Times New Roman"/>
                <w:b/>
                <w:bCs/>
                <w:sz w:val="20"/>
                <w:szCs w:val="20"/>
              </w:rPr>
            </w:pPr>
          </w:p>
        </w:tc>
        <w:tc>
          <w:tcPr>
            <w:tcW w:w="1137" w:type="dxa"/>
            <w:gridSpan w:val="2"/>
            <w:tcBorders>
              <w:top w:val="nil"/>
              <w:left w:val="nil"/>
              <w:bottom w:val="nil"/>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sz w:val="20"/>
                <w:szCs w:val="20"/>
              </w:rPr>
              <w:t>дифф. зачетов</w:t>
            </w:r>
          </w:p>
        </w:tc>
        <w:tc>
          <w:tcPr>
            <w:tcW w:w="1010" w:type="dxa"/>
            <w:tcBorders>
              <w:top w:val="nil"/>
              <w:left w:val="single" w:sz="8"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5</w:t>
            </w:r>
          </w:p>
        </w:tc>
        <w:tc>
          <w:tcPr>
            <w:tcW w:w="938"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8"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0</w:t>
            </w:r>
          </w:p>
        </w:tc>
        <w:tc>
          <w:tcPr>
            <w:tcW w:w="874" w:type="dxa"/>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6</w:t>
            </w:r>
          </w:p>
        </w:tc>
        <w:tc>
          <w:tcPr>
            <w:tcW w:w="737" w:type="dxa"/>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0</w:t>
            </w:r>
          </w:p>
        </w:tc>
      </w:tr>
      <w:tr w:rsidR="0003001D" w:rsidRPr="0003001D" w:rsidTr="00A64F27">
        <w:trPr>
          <w:trHeight w:val="351"/>
        </w:trPr>
        <w:tc>
          <w:tcPr>
            <w:tcW w:w="1723" w:type="dxa"/>
            <w:gridSpan w:val="2"/>
            <w:tcBorders>
              <w:top w:val="nil"/>
              <w:left w:val="single" w:sz="4" w:space="0" w:color="auto"/>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tc>
        <w:tc>
          <w:tcPr>
            <w:tcW w:w="3568" w:type="dxa"/>
            <w:gridSpan w:val="2"/>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tc>
        <w:tc>
          <w:tcPr>
            <w:tcW w:w="820" w:type="dxa"/>
            <w:gridSpan w:val="2"/>
            <w:tcBorders>
              <w:top w:val="nil"/>
              <w:left w:val="nil"/>
              <w:bottom w:val="single" w:sz="4" w:space="0" w:color="auto"/>
              <w:right w:val="nil"/>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tc>
        <w:tc>
          <w:tcPr>
            <w:tcW w:w="1137" w:type="dxa"/>
            <w:gridSpan w:val="2"/>
            <w:tcBorders>
              <w:top w:val="nil"/>
              <w:left w:val="nil"/>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tc>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 </w:t>
            </w:r>
          </w:p>
          <w:p w:rsidR="0003001D" w:rsidRPr="0003001D" w:rsidRDefault="0003001D" w:rsidP="00A64F27">
            <w:pPr>
              <w:rPr>
                <w:rFonts w:ascii="Times New Roman" w:hAnsi="Times New Roman"/>
                <w:sz w:val="20"/>
                <w:szCs w:val="20"/>
              </w:rPr>
            </w:pPr>
            <w:r w:rsidRPr="0003001D">
              <w:rPr>
                <w:rFonts w:ascii="Times New Roman" w:hAnsi="Times New Roman"/>
                <w:sz w:val="20"/>
                <w:szCs w:val="20"/>
              </w:rPr>
              <w:t>зачетов</w:t>
            </w:r>
          </w:p>
        </w:tc>
        <w:tc>
          <w:tcPr>
            <w:tcW w:w="1010" w:type="dxa"/>
            <w:tcBorders>
              <w:top w:val="nil"/>
              <w:left w:val="single" w:sz="8" w:space="0" w:color="auto"/>
              <w:bottom w:val="single" w:sz="8"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938" w:type="dxa"/>
            <w:tcBorders>
              <w:top w:val="nil"/>
              <w:left w:val="nil"/>
              <w:bottom w:val="single" w:sz="8" w:space="0" w:color="auto"/>
              <w:right w:val="nil"/>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0</w:t>
            </w:r>
          </w:p>
        </w:tc>
        <w:tc>
          <w:tcPr>
            <w:tcW w:w="737" w:type="dxa"/>
            <w:tcBorders>
              <w:top w:val="nil"/>
              <w:left w:val="single" w:sz="4" w:space="0" w:color="auto"/>
              <w:bottom w:val="single" w:sz="8" w:space="0" w:color="auto"/>
              <w:right w:val="single" w:sz="8"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1</w:t>
            </w:r>
          </w:p>
        </w:tc>
        <w:tc>
          <w:tcPr>
            <w:tcW w:w="737" w:type="dxa"/>
            <w:tcBorders>
              <w:top w:val="nil"/>
              <w:left w:val="nil"/>
              <w:bottom w:val="single" w:sz="8" w:space="0" w:color="auto"/>
              <w:right w:val="single" w:sz="4" w:space="0" w:color="auto"/>
            </w:tcBorders>
            <w:shd w:val="clear" w:color="auto" w:fill="auto"/>
            <w:vAlign w:val="bottom"/>
          </w:tcPr>
          <w:p w:rsidR="0003001D" w:rsidRPr="0003001D" w:rsidRDefault="0003001D" w:rsidP="00A64F27">
            <w:pPr>
              <w:rPr>
                <w:rFonts w:ascii="Times New Roman" w:hAnsi="Times New Roman"/>
                <w:b/>
                <w:bCs/>
                <w:sz w:val="20"/>
                <w:szCs w:val="20"/>
              </w:rPr>
            </w:pPr>
            <w:r w:rsidRPr="0003001D">
              <w:rPr>
                <w:rFonts w:ascii="Times New Roman" w:hAnsi="Times New Roman"/>
                <w:b/>
                <w:bCs/>
                <w:sz w:val="20"/>
                <w:szCs w:val="20"/>
              </w:rPr>
              <w:t>1</w:t>
            </w:r>
          </w:p>
        </w:tc>
        <w:tc>
          <w:tcPr>
            <w:tcW w:w="874" w:type="dxa"/>
            <w:tcBorders>
              <w:top w:val="nil"/>
              <w:left w:val="nil"/>
              <w:bottom w:val="single" w:sz="8"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0</w:t>
            </w:r>
          </w:p>
        </w:tc>
        <w:tc>
          <w:tcPr>
            <w:tcW w:w="737" w:type="dxa"/>
            <w:tcBorders>
              <w:top w:val="nil"/>
              <w:left w:val="nil"/>
              <w:bottom w:val="single" w:sz="8" w:space="0" w:color="auto"/>
              <w:right w:val="nil"/>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0</w:t>
            </w:r>
          </w:p>
        </w:tc>
        <w:tc>
          <w:tcPr>
            <w:tcW w:w="737" w:type="dxa"/>
            <w:tcBorders>
              <w:top w:val="nil"/>
              <w:left w:val="single" w:sz="4" w:space="0" w:color="auto"/>
              <w:bottom w:val="single" w:sz="4" w:space="0" w:color="auto"/>
              <w:right w:val="single" w:sz="4" w:space="0" w:color="auto"/>
            </w:tcBorders>
            <w:shd w:val="clear" w:color="auto" w:fill="auto"/>
            <w:vAlign w:val="bottom"/>
          </w:tcPr>
          <w:p w:rsidR="0003001D" w:rsidRPr="0003001D" w:rsidRDefault="0003001D" w:rsidP="00A64F27">
            <w:pPr>
              <w:rPr>
                <w:rFonts w:ascii="Times New Roman" w:hAnsi="Times New Roman"/>
                <w:sz w:val="20"/>
                <w:szCs w:val="20"/>
              </w:rPr>
            </w:pPr>
            <w:r w:rsidRPr="0003001D">
              <w:rPr>
                <w:rFonts w:ascii="Times New Roman" w:hAnsi="Times New Roman"/>
                <w:sz w:val="20"/>
                <w:szCs w:val="20"/>
              </w:rPr>
              <w:t>4</w:t>
            </w:r>
          </w:p>
        </w:tc>
      </w:tr>
    </w:tbl>
    <w:p w:rsidR="00F80472" w:rsidRDefault="0003001D" w:rsidP="0003001D">
      <w:pPr>
        <w:ind w:firstLine="0"/>
        <w:rPr>
          <w:rFonts w:ascii="Times New Roman" w:hAnsi="Times New Roman"/>
          <w:szCs w:val="28"/>
        </w:rPr>
      </w:pPr>
      <w:r w:rsidRPr="0003001D">
        <w:rPr>
          <w:rFonts w:ascii="Times New Roman" w:hAnsi="Times New Roman"/>
          <w:szCs w:val="28"/>
        </w:rPr>
        <w:t xml:space="preserve">Разработчик: </w:t>
      </w:r>
      <w:r w:rsidRPr="0003001D">
        <w:rPr>
          <w:rFonts w:ascii="Times New Roman" w:hAnsi="Times New Roman"/>
          <w:szCs w:val="28"/>
        </w:rPr>
        <w:tab/>
      </w:r>
      <w:r w:rsidRPr="0003001D">
        <w:rPr>
          <w:rFonts w:ascii="Times New Roman" w:hAnsi="Times New Roman"/>
          <w:szCs w:val="28"/>
        </w:rPr>
        <w:tab/>
      </w:r>
      <w:r w:rsidRPr="0003001D">
        <w:rPr>
          <w:rFonts w:ascii="Times New Roman" w:hAnsi="Times New Roman"/>
          <w:szCs w:val="28"/>
        </w:rPr>
        <w:tab/>
      </w:r>
      <w:r w:rsidRPr="0003001D">
        <w:rPr>
          <w:rFonts w:ascii="Times New Roman" w:hAnsi="Times New Roman"/>
          <w:szCs w:val="28"/>
        </w:rPr>
        <w:tab/>
        <w:t xml:space="preserve">             Е.И. Мязитова            </w:t>
      </w:r>
    </w:p>
    <w:p w:rsidR="0003001D" w:rsidRPr="0003001D" w:rsidRDefault="0003001D" w:rsidP="0003001D">
      <w:pPr>
        <w:ind w:firstLine="0"/>
        <w:rPr>
          <w:rFonts w:ascii="Times New Roman" w:hAnsi="Times New Roman"/>
          <w:szCs w:val="28"/>
        </w:rPr>
      </w:pPr>
      <w:r w:rsidRPr="0003001D">
        <w:rPr>
          <w:rFonts w:ascii="Times New Roman" w:hAnsi="Times New Roman"/>
          <w:szCs w:val="28"/>
        </w:rPr>
        <w:t xml:space="preserve"> Согласовано:                                                   Е.А. Хохлова</w:t>
      </w:r>
    </w:p>
    <w:p w:rsidR="0003001D" w:rsidRDefault="0003001D"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Default="00F80472" w:rsidP="0003001D">
      <w:pPr>
        <w:ind w:firstLine="0"/>
        <w:rPr>
          <w:rFonts w:ascii="Times New Roman" w:hAnsi="Times New Roman"/>
          <w:szCs w:val="24"/>
        </w:rPr>
      </w:pPr>
    </w:p>
    <w:p w:rsidR="00F80472" w:rsidRPr="0003001D" w:rsidRDefault="00F80472" w:rsidP="00F80472">
      <w:pPr>
        <w:rPr>
          <w:rFonts w:ascii="Times New Roman" w:hAnsi="Times New Roman"/>
          <w:szCs w:val="24"/>
        </w:rPr>
      </w:pPr>
    </w:p>
    <w:p w:rsidR="00F80472" w:rsidRPr="0003001D" w:rsidRDefault="00F80472" w:rsidP="00F80472">
      <w:pPr>
        <w:rPr>
          <w:rFonts w:ascii="Times New Roman" w:hAnsi="Times New Roman"/>
          <w:b/>
          <w:szCs w:val="24"/>
        </w:rPr>
      </w:pPr>
      <w:r w:rsidRPr="0003001D">
        <w:rPr>
          <w:rFonts w:ascii="Times New Roman" w:hAnsi="Times New Roman"/>
          <w:b/>
          <w:szCs w:val="24"/>
        </w:rPr>
        <w:t>4.2. Календарный учебный график</w:t>
      </w:r>
    </w:p>
    <w:p w:rsidR="00F80472" w:rsidRPr="0003001D" w:rsidRDefault="00F80472" w:rsidP="00F80472">
      <w:pPr>
        <w:rPr>
          <w:rFonts w:ascii="Times New Roman" w:hAnsi="Times New Roman"/>
          <w:b/>
          <w:szCs w:val="24"/>
        </w:rPr>
      </w:pPr>
    </w:p>
    <w:p w:rsidR="00F80472" w:rsidRPr="0003001D" w:rsidRDefault="00F80472" w:rsidP="00F80472">
      <w:pPr>
        <w:widowControl w:val="0"/>
        <w:suppressAutoHyphens/>
        <w:ind w:firstLine="720"/>
        <w:rPr>
          <w:rFonts w:ascii="Times New Roman" w:hAnsi="Times New Roman"/>
          <w:b/>
          <w:smallCaps/>
        </w:rPr>
      </w:pPr>
      <w:r w:rsidRPr="0003001D">
        <w:rPr>
          <w:rFonts w:ascii="Times New Roman" w:hAnsi="Times New Roman"/>
          <w:b/>
          <w:smallCaps/>
        </w:rPr>
        <w:t xml:space="preserve">Календарный учебный график группы </w:t>
      </w:r>
    </w:p>
    <w:p w:rsidR="00F80472" w:rsidRPr="0003001D" w:rsidRDefault="00F80472" w:rsidP="00F80472">
      <w:pPr>
        <w:widowControl w:val="0"/>
        <w:suppressAutoHyphens/>
        <w:ind w:firstLine="720"/>
        <w:rPr>
          <w:rFonts w:ascii="Times New Roman" w:hAnsi="Times New Roman"/>
          <w:b/>
          <w:bCs/>
          <w:smallCaps/>
        </w:rPr>
      </w:pPr>
      <w:r w:rsidRPr="0003001D">
        <w:rPr>
          <w:rFonts w:ascii="Times New Roman" w:hAnsi="Times New Roman"/>
          <w:b/>
          <w:bCs/>
          <w:smallCaps/>
        </w:rPr>
        <w:t>23.01.03  Автомеханик</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496"/>
        <w:gridCol w:w="236"/>
        <w:gridCol w:w="251"/>
        <w:gridCol w:w="283"/>
        <w:gridCol w:w="284"/>
        <w:gridCol w:w="283"/>
        <w:gridCol w:w="284"/>
        <w:gridCol w:w="283"/>
        <w:gridCol w:w="284"/>
        <w:gridCol w:w="283"/>
        <w:gridCol w:w="236"/>
        <w:gridCol w:w="236"/>
        <w:gridCol w:w="237"/>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83"/>
        <w:gridCol w:w="284"/>
        <w:gridCol w:w="236"/>
        <w:gridCol w:w="236"/>
        <w:gridCol w:w="237"/>
        <w:gridCol w:w="283"/>
        <w:gridCol w:w="284"/>
        <w:gridCol w:w="283"/>
        <w:gridCol w:w="236"/>
        <w:gridCol w:w="236"/>
        <w:gridCol w:w="237"/>
        <w:gridCol w:w="283"/>
        <w:gridCol w:w="284"/>
      </w:tblGrid>
      <w:tr w:rsidR="00F80472" w:rsidRPr="0003001D" w:rsidTr="00AC41A7">
        <w:tc>
          <w:tcPr>
            <w:tcW w:w="811" w:type="dxa"/>
            <w:vMerge w:val="restart"/>
            <w:textDirection w:val="btLr"/>
          </w:tcPr>
          <w:p w:rsidR="00F80472" w:rsidRPr="0003001D" w:rsidRDefault="00F80472" w:rsidP="00AC41A7">
            <w:pPr>
              <w:widowControl w:val="0"/>
              <w:suppressAutoHyphens/>
              <w:ind w:left="113" w:right="113"/>
              <w:rPr>
                <w:rFonts w:ascii="Times New Roman" w:hAnsi="Times New Roman"/>
                <w:iCs/>
                <w:smallCaps/>
                <w:sz w:val="20"/>
                <w:szCs w:val="20"/>
              </w:rPr>
            </w:pPr>
            <w:r w:rsidRPr="0003001D">
              <w:rPr>
                <w:rFonts w:ascii="Times New Roman" w:hAnsi="Times New Roman"/>
                <w:sz w:val="20"/>
                <w:szCs w:val="20"/>
              </w:rPr>
              <w:t>Индекс</w:t>
            </w:r>
          </w:p>
        </w:tc>
        <w:tc>
          <w:tcPr>
            <w:tcW w:w="2496" w:type="dxa"/>
            <w:vMerge w:val="restart"/>
          </w:tcPr>
          <w:p w:rsidR="00F80472" w:rsidRPr="0003001D" w:rsidRDefault="00F80472" w:rsidP="00AC41A7">
            <w:pPr>
              <w:widowControl w:val="0"/>
              <w:suppressAutoHyphens/>
              <w:rPr>
                <w:rFonts w:ascii="Times New Roman" w:hAnsi="Times New Roman"/>
                <w:b/>
                <w:i/>
                <w:iCs/>
                <w:smallCaps/>
                <w:sz w:val="20"/>
                <w:szCs w:val="20"/>
                <w:vertAlign w:val="superscript"/>
              </w:rPr>
            </w:pPr>
          </w:p>
          <w:p w:rsidR="00F80472" w:rsidRPr="0003001D" w:rsidRDefault="00F80472" w:rsidP="00AC41A7">
            <w:pPr>
              <w:rPr>
                <w:rFonts w:ascii="Times New Roman" w:hAnsi="Times New Roman"/>
                <w:sz w:val="20"/>
                <w:szCs w:val="20"/>
              </w:rPr>
            </w:pPr>
          </w:p>
          <w:p w:rsidR="00F80472" w:rsidRPr="0003001D" w:rsidRDefault="00F80472" w:rsidP="00AC41A7">
            <w:pPr>
              <w:rPr>
                <w:rFonts w:ascii="Times New Roman" w:hAnsi="Times New Roman"/>
                <w:sz w:val="20"/>
                <w:szCs w:val="20"/>
              </w:rPr>
            </w:pPr>
          </w:p>
          <w:p w:rsidR="00F80472" w:rsidRPr="0003001D" w:rsidRDefault="00F80472" w:rsidP="00AC41A7">
            <w:pPr>
              <w:rPr>
                <w:rFonts w:ascii="Times New Roman" w:hAnsi="Times New Roman"/>
                <w:sz w:val="20"/>
                <w:szCs w:val="20"/>
              </w:rPr>
            </w:pPr>
            <w:r w:rsidRPr="0003001D">
              <w:rPr>
                <w:rFonts w:ascii="Times New Roman" w:hAnsi="Times New Roman"/>
                <w:sz w:val="20"/>
                <w:szCs w:val="20"/>
              </w:rPr>
              <w:t>Наименование учебных циклов, дисциплин, профессиональных модулей, МДК, практик</w:t>
            </w:r>
          </w:p>
        </w:tc>
        <w:tc>
          <w:tcPr>
            <w:tcW w:w="236"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1101" w:type="dxa"/>
            <w:gridSpan w:val="4"/>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Сентябрь</w:t>
            </w:r>
          </w:p>
        </w:tc>
        <w:tc>
          <w:tcPr>
            <w:tcW w:w="284"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rPr>
                <w:rFonts w:ascii="Times New Roman" w:hAnsi="Times New Roman"/>
                <w:sz w:val="18"/>
                <w:szCs w:val="18"/>
              </w:rPr>
            </w:pPr>
            <w:r w:rsidRPr="0003001D">
              <w:rPr>
                <w:rFonts w:ascii="Times New Roman" w:hAnsi="Times New Roman"/>
                <w:sz w:val="18"/>
                <w:szCs w:val="18"/>
              </w:rPr>
              <w:t>Н</w:t>
            </w:r>
          </w:p>
        </w:tc>
        <w:tc>
          <w:tcPr>
            <w:tcW w:w="850" w:type="dxa"/>
            <w:gridSpan w:val="3"/>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Октябрь</w:t>
            </w:r>
          </w:p>
        </w:tc>
        <w:tc>
          <w:tcPr>
            <w:tcW w:w="236"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757" w:type="dxa"/>
            <w:gridSpan w:val="3"/>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Ноябрь</w:t>
            </w:r>
          </w:p>
        </w:tc>
        <w:tc>
          <w:tcPr>
            <w:tcW w:w="283"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1134" w:type="dxa"/>
            <w:gridSpan w:val="4"/>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Декабрь</w:t>
            </w:r>
          </w:p>
        </w:tc>
        <w:tc>
          <w:tcPr>
            <w:tcW w:w="1134" w:type="dxa"/>
            <w:gridSpan w:val="4"/>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Январь</w:t>
            </w:r>
          </w:p>
        </w:tc>
        <w:tc>
          <w:tcPr>
            <w:tcW w:w="284"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850" w:type="dxa"/>
            <w:gridSpan w:val="3"/>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Февраль</w:t>
            </w:r>
          </w:p>
        </w:tc>
        <w:tc>
          <w:tcPr>
            <w:tcW w:w="284"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rPr>
                <w:rFonts w:ascii="Times New Roman" w:hAnsi="Times New Roman"/>
                <w:sz w:val="18"/>
                <w:szCs w:val="18"/>
              </w:rPr>
            </w:pPr>
            <w:r w:rsidRPr="0003001D">
              <w:rPr>
                <w:rFonts w:ascii="Times New Roman" w:hAnsi="Times New Roman"/>
                <w:sz w:val="18"/>
                <w:szCs w:val="18"/>
              </w:rPr>
              <w:t>Н</w:t>
            </w:r>
          </w:p>
        </w:tc>
        <w:tc>
          <w:tcPr>
            <w:tcW w:w="992" w:type="dxa"/>
            <w:gridSpan w:val="4"/>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Март</w:t>
            </w:r>
          </w:p>
        </w:tc>
        <w:tc>
          <w:tcPr>
            <w:tcW w:w="283"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756" w:type="dxa"/>
            <w:gridSpan w:val="3"/>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Апрель</w:t>
            </w:r>
          </w:p>
        </w:tc>
        <w:tc>
          <w:tcPr>
            <w:tcW w:w="237"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Н</w:t>
            </w:r>
          </w:p>
        </w:tc>
        <w:tc>
          <w:tcPr>
            <w:tcW w:w="1086" w:type="dxa"/>
            <w:gridSpan w:val="4"/>
          </w:tcPr>
          <w:p w:rsidR="00F80472" w:rsidRPr="0003001D" w:rsidRDefault="00F80472" w:rsidP="00AC41A7">
            <w:pPr>
              <w:widowControl w:val="0"/>
              <w:suppressAutoHyphens/>
              <w:rPr>
                <w:rFonts w:ascii="Times New Roman" w:hAnsi="Times New Roman"/>
                <w:b/>
                <w:i/>
                <w:iCs/>
                <w:smallCaps/>
                <w:sz w:val="18"/>
                <w:szCs w:val="18"/>
                <w:vertAlign w:val="superscript"/>
              </w:rPr>
            </w:pPr>
            <w:r w:rsidRPr="0003001D">
              <w:rPr>
                <w:rFonts w:ascii="Times New Roman" w:hAnsi="Times New Roman"/>
                <w:sz w:val="18"/>
                <w:szCs w:val="18"/>
              </w:rPr>
              <w:t>Май</w:t>
            </w:r>
          </w:p>
        </w:tc>
        <w:tc>
          <w:tcPr>
            <w:tcW w:w="236" w:type="dxa"/>
          </w:tcPr>
          <w:p w:rsidR="00F80472" w:rsidRPr="0003001D" w:rsidRDefault="00F80472" w:rsidP="00AC41A7">
            <w:pPr>
              <w:rPr>
                <w:rFonts w:ascii="Times New Roman" w:hAnsi="Times New Roman"/>
                <w:sz w:val="18"/>
                <w:szCs w:val="18"/>
              </w:rPr>
            </w:pPr>
            <w:r w:rsidRPr="0003001D">
              <w:rPr>
                <w:rFonts w:ascii="Times New Roman" w:hAnsi="Times New Roman"/>
                <w:sz w:val="18"/>
                <w:szCs w:val="18"/>
              </w:rPr>
              <w:t>П</w:t>
            </w:r>
          </w:p>
          <w:p w:rsidR="00F80472" w:rsidRPr="0003001D" w:rsidRDefault="00F80472" w:rsidP="00AC41A7">
            <w:pPr>
              <w:rPr>
                <w:rFonts w:ascii="Times New Roman" w:hAnsi="Times New Roman"/>
                <w:sz w:val="18"/>
                <w:szCs w:val="18"/>
              </w:rPr>
            </w:pPr>
            <w:r w:rsidRPr="0003001D">
              <w:rPr>
                <w:rFonts w:ascii="Times New Roman" w:hAnsi="Times New Roman"/>
                <w:sz w:val="18"/>
                <w:szCs w:val="18"/>
              </w:rPr>
              <w:t>Н</w:t>
            </w:r>
          </w:p>
        </w:tc>
        <w:tc>
          <w:tcPr>
            <w:tcW w:w="804" w:type="dxa"/>
            <w:gridSpan w:val="3"/>
          </w:tcPr>
          <w:p w:rsidR="00F80472" w:rsidRPr="0003001D" w:rsidRDefault="00F80472" w:rsidP="00AC41A7">
            <w:pPr>
              <w:widowControl w:val="0"/>
              <w:suppressAutoHyphens/>
              <w:rPr>
                <w:rFonts w:ascii="Times New Roman" w:hAnsi="Times New Roman"/>
                <w:sz w:val="18"/>
                <w:szCs w:val="18"/>
              </w:rPr>
            </w:pPr>
            <w:r w:rsidRPr="0003001D">
              <w:rPr>
                <w:rFonts w:ascii="Times New Roman" w:hAnsi="Times New Roman"/>
                <w:sz w:val="18"/>
                <w:szCs w:val="18"/>
              </w:rPr>
              <w:t>Июнь</w:t>
            </w:r>
          </w:p>
        </w:tc>
      </w:tr>
      <w:tr w:rsidR="00F80472" w:rsidRPr="0003001D" w:rsidTr="00AC41A7">
        <w:tc>
          <w:tcPr>
            <w:tcW w:w="811"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496"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11827" w:type="dxa"/>
            <w:gridSpan w:val="44"/>
          </w:tcPr>
          <w:p w:rsidR="00F80472" w:rsidRPr="0003001D" w:rsidRDefault="00F80472" w:rsidP="00AC41A7">
            <w:pPr>
              <w:widowControl w:val="0"/>
              <w:suppressAutoHyphens/>
              <w:rPr>
                <w:rFonts w:ascii="Times New Roman" w:hAnsi="Times New Roman"/>
                <w:sz w:val="20"/>
                <w:szCs w:val="20"/>
                <w:vertAlign w:val="superscript"/>
              </w:rPr>
            </w:pPr>
            <w:r w:rsidRPr="0003001D">
              <w:rPr>
                <w:rFonts w:ascii="Times New Roman" w:hAnsi="Times New Roman"/>
                <w:sz w:val="20"/>
                <w:szCs w:val="20"/>
                <w:vertAlign w:val="superscript"/>
              </w:rPr>
              <w:t>Номера календарных недель</w:t>
            </w:r>
          </w:p>
        </w:tc>
      </w:tr>
      <w:tr w:rsidR="00F80472" w:rsidRPr="0003001D" w:rsidTr="00AC41A7">
        <w:tc>
          <w:tcPr>
            <w:tcW w:w="811"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496"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35</w:t>
            </w:r>
          </w:p>
        </w:tc>
        <w:tc>
          <w:tcPr>
            <w:tcW w:w="251"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37</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38</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39</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40</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41</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42</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43</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44</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45</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46</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47</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48</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49</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50</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51</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52</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5</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6</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7</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8</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9</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10</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11</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12</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13</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14</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15</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16</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17</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18</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19</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20</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21</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22</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23</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24</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25</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26</w:t>
            </w:r>
          </w:p>
        </w:tc>
      </w:tr>
      <w:tr w:rsidR="00F80472" w:rsidRPr="0003001D" w:rsidTr="00AC41A7">
        <w:tc>
          <w:tcPr>
            <w:tcW w:w="811"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496"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11827" w:type="dxa"/>
            <w:gridSpan w:val="44"/>
          </w:tcPr>
          <w:p w:rsidR="00F80472" w:rsidRPr="0003001D" w:rsidRDefault="00F80472" w:rsidP="00AC41A7">
            <w:pPr>
              <w:widowControl w:val="0"/>
              <w:suppressAutoHyphens/>
              <w:rPr>
                <w:rFonts w:ascii="Times New Roman" w:hAnsi="Times New Roman"/>
                <w:sz w:val="20"/>
                <w:szCs w:val="20"/>
                <w:vertAlign w:val="superscript"/>
              </w:rPr>
            </w:pPr>
            <w:r w:rsidRPr="0003001D">
              <w:rPr>
                <w:rFonts w:ascii="Times New Roman" w:hAnsi="Times New Roman"/>
                <w:sz w:val="20"/>
                <w:szCs w:val="20"/>
                <w:vertAlign w:val="superscript"/>
              </w:rPr>
              <w:t>Порядковые номера недель учебного года</w:t>
            </w:r>
          </w:p>
        </w:tc>
      </w:tr>
      <w:tr w:rsidR="00F80472" w:rsidRPr="0003001D" w:rsidTr="00AC41A7">
        <w:tc>
          <w:tcPr>
            <w:tcW w:w="811"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496" w:type="dxa"/>
            <w:vMerge/>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w:t>
            </w:r>
          </w:p>
        </w:tc>
        <w:tc>
          <w:tcPr>
            <w:tcW w:w="251"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5</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6</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7</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8</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9</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10</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11</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12</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13</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14</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15</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16</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17</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18</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19</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20</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21</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22</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23</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24</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25</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26</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27</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28</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29</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30</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31</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32</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33</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34</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35</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37</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38</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39</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40</w:t>
            </w:r>
          </w:p>
        </w:tc>
        <w:tc>
          <w:tcPr>
            <w:tcW w:w="236"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41</w:t>
            </w:r>
          </w:p>
        </w:tc>
        <w:tc>
          <w:tcPr>
            <w:tcW w:w="237"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42</w:t>
            </w:r>
          </w:p>
        </w:tc>
        <w:tc>
          <w:tcPr>
            <w:tcW w:w="283"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43</w:t>
            </w:r>
          </w:p>
        </w:tc>
        <w:tc>
          <w:tcPr>
            <w:tcW w:w="284" w:type="dxa"/>
          </w:tcPr>
          <w:p w:rsidR="00F80472" w:rsidRPr="0003001D" w:rsidRDefault="00F80472" w:rsidP="00AC41A7">
            <w:pPr>
              <w:widowControl w:val="0"/>
              <w:suppressAutoHyphens/>
              <w:rPr>
                <w:rFonts w:ascii="Times New Roman" w:hAnsi="Times New Roman"/>
                <w:iCs/>
                <w:smallCaps/>
                <w:sz w:val="20"/>
                <w:szCs w:val="20"/>
                <w:vertAlign w:val="superscript"/>
              </w:rPr>
            </w:pPr>
            <w:r w:rsidRPr="0003001D">
              <w:rPr>
                <w:rFonts w:ascii="Times New Roman" w:hAnsi="Times New Roman"/>
                <w:iCs/>
                <w:smallCaps/>
                <w:sz w:val="20"/>
                <w:szCs w:val="20"/>
                <w:vertAlign w:val="superscript"/>
              </w:rPr>
              <w:t>44</w:t>
            </w:r>
          </w:p>
        </w:tc>
      </w:tr>
      <w:tr w:rsidR="00F80472" w:rsidRPr="0003001D" w:rsidTr="00AC41A7">
        <w:tc>
          <w:tcPr>
            <w:tcW w:w="811" w:type="dxa"/>
          </w:tcPr>
          <w:p w:rsidR="00F80472" w:rsidRPr="0003001D" w:rsidRDefault="00F80472" w:rsidP="00AC41A7">
            <w:pPr>
              <w:widowControl w:val="0"/>
              <w:suppressAutoHyphens/>
              <w:rPr>
                <w:rFonts w:ascii="Times New Roman" w:hAnsi="Times New Roman"/>
                <w:b/>
                <w:i/>
                <w:iCs/>
                <w:smallCaps/>
                <w:sz w:val="20"/>
                <w:szCs w:val="20"/>
                <w:vertAlign w:val="superscript"/>
              </w:rPr>
            </w:pPr>
            <w:r w:rsidRPr="0003001D">
              <w:rPr>
                <w:rFonts w:ascii="Times New Roman" w:hAnsi="Times New Roman"/>
                <w:b/>
                <w:bCs/>
                <w:sz w:val="20"/>
                <w:szCs w:val="20"/>
              </w:rPr>
              <w:t>ОП</w:t>
            </w:r>
          </w:p>
        </w:tc>
        <w:tc>
          <w:tcPr>
            <w:tcW w:w="2496" w:type="dxa"/>
          </w:tcPr>
          <w:p w:rsidR="00F80472" w:rsidRPr="0003001D" w:rsidRDefault="00F80472" w:rsidP="00AC41A7">
            <w:pPr>
              <w:widowControl w:val="0"/>
              <w:suppressAutoHyphens/>
              <w:rPr>
                <w:rFonts w:ascii="Times New Roman" w:hAnsi="Times New Roman"/>
                <w:b/>
                <w:i/>
                <w:iCs/>
                <w:smallCaps/>
                <w:sz w:val="20"/>
                <w:szCs w:val="20"/>
                <w:vertAlign w:val="superscript"/>
              </w:rPr>
            </w:pPr>
            <w:r w:rsidRPr="0003001D">
              <w:rPr>
                <w:rFonts w:ascii="Times New Roman" w:hAnsi="Times New Roman"/>
                <w:b/>
                <w:bCs/>
                <w:sz w:val="20"/>
                <w:szCs w:val="20"/>
              </w:rPr>
              <w:t>Общепрофессиональный цикл</w:t>
            </w:r>
          </w:p>
        </w:tc>
        <w:tc>
          <w:tcPr>
            <w:tcW w:w="236" w:type="dxa"/>
          </w:tcPr>
          <w:p w:rsidR="00F80472" w:rsidRPr="0003001D" w:rsidRDefault="00F80472" w:rsidP="00AC41A7">
            <w:pPr>
              <w:widowControl w:val="0"/>
              <w:suppressAutoHyphens/>
              <w:rPr>
                <w:rFonts w:ascii="Times New Roman" w:hAnsi="Times New Roman"/>
                <w:iCs/>
                <w:smallCaps/>
                <w:sz w:val="20"/>
                <w:szCs w:val="20"/>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widowControl w:val="0"/>
              <w:suppressAutoHyphens/>
              <w:rPr>
                <w:rFonts w:ascii="Times New Roman" w:hAnsi="Times New Roman"/>
                <w:b/>
                <w:i/>
                <w:iCs/>
                <w:smallCaps/>
                <w:sz w:val="20"/>
                <w:szCs w:val="20"/>
                <w:vertAlign w:val="superscript"/>
              </w:rPr>
            </w:pPr>
            <w:r w:rsidRPr="0003001D">
              <w:rPr>
                <w:rFonts w:ascii="Times New Roman" w:hAnsi="Times New Roman"/>
                <w:b/>
                <w:bCs/>
                <w:sz w:val="20"/>
                <w:szCs w:val="20"/>
              </w:rPr>
              <w:t>ОПД</w:t>
            </w:r>
          </w:p>
        </w:tc>
        <w:tc>
          <w:tcPr>
            <w:tcW w:w="2496" w:type="dxa"/>
          </w:tcPr>
          <w:p w:rsidR="00F80472" w:rsidRPr="0003001D" w:rsidRDefault="00F80472" w:rsidP="00AC41A7">
            <w:pPr>
              <w:rPr>
                <w:rFonts w:ascii="Times New Roman" w:hAnsi="Times New Roman"/>
              </w:rPr>
            </w:pPr>
            <w:r w:rsidRPr="0003001D">
              <w:rPr>
                <w:rFonts w:ascii="Times New Roman" w:hAnsi="Times New Roman"/>
                <w:b/>
                <w:bCs/>
                <w:sz w:val="20"/>
                <w:szCs w:val="20"/>
              </w:rPr>
              <w:t>Общепрофессиональные дисциплины</w:t>
            </w:r>
          </w:p>
        </w:tc>
        <w:tc>
          <w:tcPr>
            <w:tcW w:w="236" w:type="dxa"/>
          </w:tcPr>
          <w:p w:rsidR="00F80472" w:rsidRPr="0003001D" w:rsidRDefault="00F80472" w:rsidP="00AC41A7">
            <w:pPr>
              <w:widowControl w:val="0"/>
              <w:suppressAutoHyphens/>
              <w:rPr>
                <w:rFonts w:ascii="Times New Roman" w:hAnsi="Times New Roman"/>
                <w:iCs/>
                <w:smallCaps/>
                <w:sz w:val="20"/>
                <w:szCs w:val="20"/>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ОПД 1</w:t>
            </w:r>
          </w:p>
        </w:tc>
        <w:tc>
          <w:tcPr>
            <w:tcW w:w="2496" w:type="dxa"/>
          </w:tcPr>
          <w:p w:rsidR="00F80472" w:rsidRPr="0003001D" w:rsidRDefault="00F80472" w:rsidP="00AC41A7">
            <w:pPr>
              <w:rPr>
                <w:rFonts w:ascii="Times New Roman" w:hAnsi="Times New Roman"/>
              </w:rPr>
            </w:pPr>
            <w:r w:rsidRPr="0003001D">
              <w:rPr>
                <w:rFonts w:ascii="Times New Roman" w:hAnsi="Times New Roman"/>
                <w:bCs/>
                <w:sz w:val="20"/>
                <w:szCs w:val="20"/>
              </w:rPr>
              <w:t>Электротехника</w:t>
            </w:r>
          </w:p>
        </w:tc>
        <w:tc>
          <w:tcPr>
            <w:tcW w:w="236" w:type="dxa"/>
          </w:tcPr>
          <w:p w:rsidR="00F80472" w:rsidRPr="0003001D" w:rsidRDefault="00F80472" w:rsidP="00AC41A7">
            <w:pPr>
              <w:widowControl w:val="0"/>
              <w:suppressAutoHyphens/>
              <w:rPr>
                <w:rFonts w:ascii="Times New Roman" w:hAnsi="Times New Roman"/>
                <w:iCs/>
                <w:smallCaps/>
                <w:sz w:val="20"/>
                <w:szCs w:val="20"/>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ОПД 2</w:t>
            </w:r>
          </w:p>
        </w:tc>
        <w:tc>
          <w:tcPr>
            <w:tcW w:w="2496" w:type="dxa"/>
          </w:tcPr>
          <w:p w:rsidR="00F80472" w:rsidRPr="0003001D" w:rsidRDefault="00F80472" w:rsidP="00AC41A7">
            <w:pPr>
              <w:rPr>
                <w:rFonts w:ascii="Times New Roman" w:hAnsi="Times New Roman"/>
              </w:rPr>
            </w:pPr>
            <w:r w:rsidRPr="0003001D">
              <w:rPr>
                <w:rFonts w:ascii="Times New Roman" w:hAnsi="Times New Roman"/>
                <w:bCs/>
                <w:sz w:val="20"/>
                <w:szCs w:val="20"/>
              </w:rPr>
              <w:t>Охрана труда</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ОПД 3</w:t>
            </w:r>
          </w:p>
        </w:tc>
        <w:tc>
          <w:tcPr>
            <w:tcW w:w="2496" w:type="dxa"/>
          </w:tcPr>
          <w:p w:rsidR="00F80472" w:rsidRPr="0003001D" w:rsidRDefault="00F80472" w:rsidP="00AC41A7">
            <w:pPr>
              <w:rPr>
                <w:rFonts w:ascii="Times New Roman" w:hAnsi="Times New Roman"/>
              </w:rPr>
            </w:pPr>
            <w:r w:rsidRPr="0003001D">
              <w:rPr>
                <w:rFonts w:ascii="Times New Roman" w:hAnsi="Times New Roman"/>
                <w:bCs/>
                <w:sz w:val="20"/>
                <w:szCs w:val="20"/>
              </w:rPr>
              <w:t>Материаловедение</w:t>
            </w: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7"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7"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ОПД 4</w:t>
            </w:r>
          </w:p>
        </w:tc>
        <w:tc>
          <w:tcPr>
            <w:tcW w:w="2496" w:type="dxa"/>
          </w:tcPr>
          <w:p w:rsidR="00F80472" w:rsidRPr="0003001D" w:rsidRDefault="00F80472" w:rsidP="00AC41A7">
            <w:pPr>
              <w:rPr>
                <w:rFonts w:ascii="Times New Roman" w:hAnsi="Times New Roman"/>
              </w:rPr>
            </w:pPr>
            <w:r w:rsidRPr="0003001D">
              <w:rPr>
                <w:rFonts w:ascii="Times New Roman" w:hAnsi="Times New Roman"/>
                <w:bCs/>
                <w:sz w:val="20"/>
                <w:szCs w:val="20"/>
              </w:rPr>
              <w:t>Безопасность жизнедеятельности</w:t>
            </w: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7"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rPr>
                <w:rFonts w:ascii="Times New Roman" w:hAnsi="Times New Roman"/>
              </w:rPr>
            </w:pPr>
          </w:p>
        </w:tc>
        <w:tc>
          <w:tcPr>
            <w:tcW w:w="237"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
                <w:bCs/>
                <w:sz w:val="20"/>
                <w:szCs w:val="20"/>
              </w:rPr>
              <w:t>ФК.00</w:t>
            </w:r>
          </w:p>
        </w:tc>
        <w:tc>
          <w:tcPr>
            <w:tcW w:w="2496" w:type="dxa"/>
          </w:tcPr>
          <w:p w:rsidR="00F80472" w:rsidRPr="0003001D" w:rsidRDefault="00F80472" w:rsidP="00AC41A7">
            <w:pPr>
              <w:rPr>
                <w:rFonts w:ascii="Times New Roman" w:hAnsi="Times New Roman"/>
              </w:rPr>
            </w:pPr>
            <w:r w:rsidRPr="0003001D">
              <w:rPr>
                <w:rFonts w:ascii="Times New Roman" w:hAnsi="Times New Roman"/>
                <w:b/>
                <w:bCs/>
                <w:sz w:val="20"/>
                <w:szCs w:val="20"/>
              </w:rPr>
              <w:t>Физическая культура</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b/>
                <w:bCs/>
                <w:sz w:val="20"/>
                <w:szCs w:val="20"/>
              </w:rPr>
            </w:pPr>
            <w:r w:rsidRPr="0003001D">
              <w:rPr>
                <w:rFonts w:ascii="Times New Roman" w:hAnsi="Times New Roman"/>
                <w:b/>
                <w:bCs/>
                <w:sz w:val="20"/>
                <w:szCs w:val="20"/>
              </w:rPr>
              <w:t>У</w:t>
            </w:r>
            <w:r w:rsidRPr="0003001D">
              <w:rPr>
                <w:rFonts w:ascii="Times New Roman" w:hAnsi="Times New Roman"/>
                <w:b/>
                <w:bCs/>
                <w:sz w:val="20"/>
                <w:szCs w:val="20"/>
              </w:rPr>
              <w:lastRenderedPageBreak/>
              <w:t>Д.00</w:t>
            </w:r>
          </w:p>
        </w:tc>
        <w:tc>
          <w:tcPr>
            <w:tcW w:w="2496" w:type="dxa"/>
          </w:tcPr>
          <w:p w:rsidR="00F80472" w:rsidRPr="0003001D" w:rsidRDefault="00F80472" w:rsidP="00AC41A7">
            <w:pPr>
              <w:rPr>
                <w:rFonts w:ascii="Times New Roman" w:hAnsi="Times New Roman"/>
                <w:b/>
                <w:bCs/>
                <w:sz w:val="20"/>
                <w:szCs w:val="20"/>
              </w:rPr>
            </w:pPr>
            <w:r w:rsidRPr="0003001D">
              <w:rPr>
                <w:rFonts w:ascii="Times New Roman" w:hAnsi="Times New Roman"/>
                <w:b/>
                <w:bCs/>
                <w:sz w:val="20"/>
                <w:szCs w:val="20"/>
              </w:rPr>
              <w:lastRenderedPageBreak/>
              <w:t xml:space="preserve">Дополнительные </w:t>
            </w:r>
            <w:r w:rsidRPr="0003001D">
              <w:rPr>
                <w:rFonts w:ascii="Times New Roman" w:hAnsi="Times New Roman"/>
                <w:b/>
                <w:bCs/>
                <w:sz w:val="20"/>
                <w:szCs w:val="20"/>
              </w:rPr>
              <w:lastRenderedPageBreak/>
              <w:t>дисциплины</w:t>
            </w:r>
          </w:p>
        </w:tc>
        <w:tc>
          <w:tcPr>
            <w:tcW w:w="236" w:type="dxa"/>
          </w:tcPr>
          <w:p w:rsidR="00F80472" w:rsidRPr="0003001D" w:rsidRDefault="00F80472" w:rsidP="00AC41A7">
            <w:pPr>
              <w:rPr>
                <w:rFonts w:ascii="Times New Roman" w:hAnsi="Times New Roman"/>
                <w:iCs/>
                <w:smallCaps/>
                <w:sz w:val="20"/>
                <w:szCs w:val="20"/>
              </w:rPr>
            </w:pPr>
          </w:p>
        </w:tc>
        <w:tc>
          <w:tcPr>
            <w:tcW w:w="251"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lastRenderedPageBreak/>
              <w:t>УД.01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Организация предпринимательской деятельности</w:t>
            </w:r>
          </w:p>
        </w:tc>
        <w:tc>
          <w:tcPr>
            <w:tcW w:w="236" w:type="dxa"/>
          </w:tcPr>
          <w:p w:rsidR="00F80472" w:rsidRPr="0003001D" w:rsidRDefault="00F80472" w:rsidP="00AC41A7">
            <w:pPr>
              <w:rPr>
                <w:rFonts w:ascii="Times New Roman" w:hAnsi="Times New Roman"/>
                <w:iCs/>
                <w:smallCaps/>
                <w:sz w:val="20"/>
                <w:szCs w:val="20"/>
              </w:rPr>
            </w:pPr>
          </w:p>
        </w:tc>
        <w:tc>
          <w:tcPr>
            <w:tcW w:w="251"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b/>
                <w:bCs/>
                <w:sz w:val="20"/>
                <w:szCs w:val="20"/>
              </w:rPr>
            </w:pPr>
            <w:r w:rsidRPr="0003001D">
              <w:rPr>
                <w:rFonts w:ascii="Times New Roman" w:hAnsi="Times New Roman"/>
                <w:sz w:val="20"/>
                <w:szCs w:val="20"/>
              </w:rPr>
              <w:t>УД.02</w:t>
            </w:r>
          </w:p>
        </w:tc>
        <w:tc>
          <w:tcPr>
            <w:tcW w:w="2496" w:type="dxa"/>
          </w:tcPr>
          <w:p w:rsidR="00F80472" w:rsidRPr="0003001D" w:rsidRDefault="00F80472" w:rsidP="00AC41A7">
            <w:pPr>
              <w:rPr>
                <w:rFonts w:ascii="Times New Roman" w:hAnsi="Times New Roman"/>
                <w:bCs/>
                <w:sz w:val="20"/>
                <w:szCs w:val="20"/>
              </w:rPr>
            </w:pPr>
            <w:r w:rsidRPr="0003001D">
              <w:rPr>
                <w:rFonts w:ascii="Times New Roman" w:hAnsi="Times New Roman"/>
                <w:bCs/>
                <w:sz w:val="20"/>
                <w:szCs w:val="20"/>
              </w:rPr>
              <w:t>Технология профессионально личностного развития</w:t>
            </w:r>
          </w:p>
        </w:tc>
        <w:tc>
          <w:tcPr>
            <w:tcW w:w="236" w:type="dxa"/>
          </w:tcPr>
          <w:p w:rsidR="00F80472" w:rsidRPr="0003001D" w:rsidRDefault="00F80472" w:rsidP="00AC41A7">
            <w:pPr>
              <w:rPr>
                <w:rFonts w:ascii="Times New Roman" w:hAnsi="Times New Roman"/>
                <w:iCs/>
                <w:smallCaps/>
                <w:sz w:val="20"/>
                <w:szCs w:val="20"/>
              </w:rPr>
            </w:pPr>
          </w:p>
        </w:tc>
        <w:tc>
          <w:tcPr>
            <w:tcW w:w="251"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УД.03</w:t>
            </w:r>
          </w:p>
        </w:tc>
        <w:tc>
          <w:tcPr>
            <w:tcW w:w="2496" w:type="dxa"/>
          </w:tcPr>
          <w:p w:rsidR="00F80472" w:rsidRPr="0003001D" w:rsidRDefault="00F80472" w:rsidP="00AC41A7">
            <w:pPr>
              <w:rPr>
                <w:rFonts w:ascii="Times New Roman" w:hAnsi="Times New Roman"/>
                <w:bCs/>
                <w:sz w:val="20"/>
                <w:szCs w:val="20"/>
              </w:rPr>
            </w:pPr>
            <w:r w:rsidRPr="0003001D">
              <w:rPr>
                <w:rFonts w:ascii="Times New Roman" w:hAnsi="Times New Roman"/>
                <w:bCs/>
                <w:sz w:val="20"/>
                <w:szCs w:val="20"/>
              </w:rPr>
              <w:t>Экология и автомобиль</w:t>
            </w:r>
          </w:p>
        </w:tc>
        <w:tc>
          <w:tcPr>
            <w:tcW w:w="236" w:type="dxa"/>
          </w:tcPr>
          <w:p w:rsidR="00F80472" w:rsidRPr="0003001D" w:rsidRDefault="00F80472" w:rsidP="00AC41A7">
            <w:pPr>
              <w:rPr>
                <w:rFonts w:ascii="Times New Roman" w:hAnsi="Times New Roman"/>
                <w:iCs/>
                <w:smallCaps/>
                <w:sz w:val="20"/>
                <w:szCs w:val="20"/>
              </w:rPr>
            </w:pPr>
          </w:p>
        </w:tc>
        <w:tc>
          <w:tcPr>
            <w:tcW w:w="251"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rPr>
                <w:rFonts w:ascii="Times New Roman" w:hAnsi="Times New Roman"/>
                <w:iCs/>
                <w:smallCaps/>
                <w:sz w:val="20"/>
                <w:szCs w:val="20"/>
              </w:rPr>
            </w:pPr>
          </w:p>
        </w:tc>
        <w:tc>
          <w:tcPr>
            <w:tcW w:w="237" w:type="dxa"/>
          </w:tcPr>
          <w:p w:rsidR="00F80472" w:rsidRPr="0003001D" w:rsidRDefault="00F80472" w:rsidP="00AC41A7">
            <w:pPr>
              <w:rPr>
                <w:rFonts w:ascii="Times New Roman" w:hAnsi="Times New Roman"/>
                <w:iCs/>
                <w:smallCaps/>
                <w:sz w:val="20"/>
                <w:szCs w:val="20"/>
              </w:rPr>
            </w:pPr>
          </w:p>
        </w:tc>
        <w:tc>
          <w:tcPr>
            <w:tcW w:w="283" w:type="dxa"/>
          </w:tcPr>
          <w:p w:rsidR="00F80472" w:rsidRPr="0003001D" w:rsidRDefault="00F80472" w:rsidP="00AC41A7">
            <w:pPr>
              <w:rPr>
                <w:rFonts w:ascii="Times New Roman" w:hAnsi="Times New Roman"/>
                <w:iCs/>
                <w:smallCaps/>
                <w:sz w:val="20"/>
                <w:szCs w:val="20"/>
              </w:rPr>
            </w:pPr>
          </w:p>
        </w:tc>
        <w:tc>
          <w:tcPr>
            <w:tcW w:w="284" w:type="dxa"/>
          </w:tcPr>
          <w:p w:rsidR="00F80472" w:rsidRPr="0003001D" w:rsidRDefault="00F80472" w:rsidP="00AC41A7">
            <w:pPr>
              <w:rPr>
                <w:rFonts w:ascii="Times New Roman" w:hAnsi="Times New Roman"/>
                <w:iCs/>
                <w:smallCaps/>
                <w:sz w:val="20"/>
                <w:szCs w:val="20"/>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
                <w:bCs/>
                <w:sz w:val="20"/>
                <w:szCs w:val="20"/>
              </w:rPr>
              <w:t>П.00</w:t>
            </w:r>
          </w:p>
        </w:tc>
        <w:tc>
          <w:tcPr>
            <w:tcW w:w="2496" w:type="dxa"/>
          </w:tcPr>
          <w:p w:rsidR="00F80472" w:rsidRPr="0003001D" w:rsidRDefault="00F80472" w:rsidP="00AC41A7">
            <w:pPr>
              <w:rPr>
                <w:rFonts w:ascii="Times New Roman" w:hAnsi="Times New Roman"/>
              </w:rPr>
            </w:pPr>
            <w:r w:rsidRPr="0003001D">
              <w:rPr>
                <w:rFonts w:ascii="Times New Roman" w:hAnsi="Times New Roman"/>
                <w:b/>
                <w:bCs/>
                <w:sz w:val="20"/>
                <w:szCs w:val="20"/>
              </w:rPr>
              <w:t>Профессиональный цикл</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
                <w:bCs/>
                <w:sz w:val="20"/>
                <w:szCs w:val="20"/>
              </w:rPr>
              <w:t>ПМ.00</w:t>
            </w:r>
          </w:p>
        </w:tc>
        <w:tc>
          <w:tcPr>
            <w:tcW w:w="2496" w:type="dxa"/>
          </w:tcPr>
          <w:p w:rsidR="00F80472" w:rsidRPr="0003001D" w:rsidRDefault="00F80472" w:rsidP="00AC41A7">
            <w:pPr>
              <w:rPr>
                <w:rFonts w:ascii="Times New Roman" w:hAnsi="Times New Roman"/>
              </w:rPr>
            </w:pPr>
            <w:r w:rsidRPr="0003001D">
              <w:rPr>
                <w:rFonts w:ascii="Times New Roman" w:hAnsi="Times New Roman"/>
                <w:b/>
                <w:bCs/>
                <w:sz w:val="20"/>
                <w:szCs w:val="20"/>
              </w:rPr>
              <w:t>Профессиональные модули</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r>
      <w:tr w:rsidR="00F80472" w:rsidRPr="0003001D" w:rsidTr="00AC41A7">
        <w:tc>
          <w:tcPr>
            <w:tcW w:w="811" w:type="dxa"/>
          </w:tcPr>
          <w:p w:rsidR="00F80472" w:rsidRPr="0003001D" w:rsidRDefault="00F80472" w:rsidP="00AC41A7">
            <w:pPr>
              <w:rPr>
                <w:rFonts w:ascii="Times New Roman" w:hAnsi="Times New Roman"/>
                <w:b/>
                <w:bCs/>
                <w:sz w:val="20"/>
                <w:szCs w:val="20"/>
              </w:rPr>
            </w:pPr>
            <w:r w:rsidRPr="0003001D">
              <w:rPr>
                <w:rFonts w:ascii="Times New Roman" w:hAnsi="Times New Roman"/>
                <w:b/>
                <w:bCs/>
                <w:sz w:val="20"/>
                <w:szCs w:val="20"/>
              </w:rPr>
              <w:t>ПМ.01</w:t>
            </w:r>
          </w:p>
        </w:tc>
        <w:tc>
          <w:tcPr>
            <w:tcW w:w="2496" w:type="dxa"/>
          </w:tcPr>
          <w:p w:rsidR="00F80472" w:rsidRPr="0003001D" w:rsidRDefault="00F80472" w:rsidP="00AC41A7">
            <w:pPr>
              <w:rPr>
                <w:rFonts w:ascii="Times New Roman" w:hAnsi="Times New Roman"/>
                <w:b/>
                <w:bCs/>
                <w:sz w:val="20"/>
                <w:szCs w:val="20"/>
              </w:rPr>
            </w:pPr>
            <w:r w:rsidRPr="0003001D">
              <w:rPr>
                <w:rFonts w:ascii="Times New Roman" w:hAnsi="Times New Roman"/>
                <w:b/>
                <w:bCs/>
                <w:sz w:val="20"/>
                <w:szCs w:val="20"/>
              </w:rPr>
              <w:t>Техническое обслуживание и ремонт автотранспорта</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МДК 01.01.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Слесарное дело и технические измерения</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МДК 01.02.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Устройство, техническое обслуживание и ремонт автомобилей</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УП. 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Техническое обслуживание и ремонт автотранспорта</w:t>
            </w: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ПП. 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Техническое обслуживание и ремонт автотранспорта</w:t>
            </w: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
                <w:bCs/>
                <w:sz w:val="20"/>
                <w:szCs w:val="20"/>
              </w:rPr>
              <w:t>ПМ.02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МДК 02.01.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 xml:space="preserve">Теоретическая подготовка водителей автомобилей категорий </w:t>
            </w:r>
            <w:r w:rsidRPr="0003001D">
              <w:rPr>
                <w:rFonts w:ascii="Times New Roman" w:hAnsi="Times New Roman"/>
                <w:sz w:val="20"/>
                <w:szCs w:val="20"/>
              </w:rPr>
              <w:lastRenderedPageBreak/>
              <w:t>"B" и "C"</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lastRenderedPageBreak/>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lastRenderedPageBreak/>
              <w:t>МДК 02.02.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УП. 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ПП. 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Заправка транспортных средств горючими и смазочными материалами</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
                <w:bCs/>
                <w:sz w:val="20"/>
                <w:szCs w:val="20"/>
              </w:rPr>
              <w:t>ПМ.03</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Оборудование и эксплуатация заправочных станций</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МДК 03.01.</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Организация транспортировки, приема, хранения и отпуска нефтепродуктов</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bCs/>
                <w:sz w:val="20"/>
                <w:szCs w:val="20"/>
              </w:rPr>
            </w:pPr>
            <w:r w:rsidRPr="0003001D">
              <w:rPr>
                <w:rFonts w:ascii="Times New Roman" w:hAnsi="Times New Roman"/>
                <w:bCs/>
                <w:sz w:val="20"/>
                <w:szCs w:val="20"/>
              </w:rPr>
              <w:t>МДК 03.02.</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Заправка транспортных средств горючими и смазочными материалами</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К</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УП. 03</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Заправка транспортных средств горючими и смазочными материалами</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811" w:type="dxa"/>
          </w:tcPr>
          <w:p w:rsidR="00F80472" w:rsidRPr="0003001D" w:rsidRDefault="00F80472" w:rsidP="00AC41A7">
            <w:pPr>
              <w:rPr>
                <w:rFonts w:ascii="Times New Roman" w:hAnsi="Times New Roman"/>
              </w:rPr>
            </w:pPr>
            <w:r w:rsidRPr="0003001D">
              <w:rPr>
                <w:rFonts w:ascii="Times New Roman" w:hAnsi="Times New Roman"/>
                <w:bCs/>
                <w:sz w:val="20"/>
                <w:szCs w:val="20"/>
              </w:rPr>
              <w:t>ПП. 03</w:t>
            </w:r>
          </w:p>
        </w:tc>
        <w:tc>
          <w:tcPr>
            <w:tcW w:w="2496" w:type="dxa"/>
          </w:tcPr>
          <w:p w:rsidR="00F80472" w:rsidRPr="0003001D" w:rsidRDefault="00F80472" w:rsidP="00AC41A7">
            <w:pPr>
              <w:rPr>
                <w:rFonts w:ascii="Times New Roman" w:hAnsi="Times New Roman"/>
                <w:sz w:val="20"/>
                <w:szCs w:val="20"/>
              </w:rPr>
            </w:pPr>
            <w:r w:rsidRPr="0003001D">
              <w:rPr>
                <w:rFonts w:ascii="Times New Roman" w:hAnsi="Times New Roman"/>
                <w:sz w:val="20"/>
                <w:szCs w:val="20"/>
              </w:rPr>
              <w:t>Транспортировка грузов и перевозка пассажиров</w:t>
            </w: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51"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3"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6" w:type="dxa"/>
          </w:tcPr>
          <w:p w:rsidR="00F80472" w:rsidRPr="0003001D" w:rsidRDefault="00F80472" w:rsidP="00AC41A7">
            <w:pPr>
              <w:widowControl w:val="0"/>
              <w:suppressAutoHyphens/>
              <w:rPr>
                <w:rFonts w:ascii="Times New Roman" w:hAnsi="Times New Roman"/>
                <w:b/>
                <w:i/>
                <w:iCs/>
                <w:smallCaps/>
                <w:sz w:val="16"/>
                <w:szCs w:val="16"/>
                <w:vertAlign w:val="superscript"/>
              </w:rPr>
            </w:pP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3"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c>
          <w:tcPr>
            <w:tcW w:w="284" w:type="dxa"/>
          </w:tcPr>
          <w:p w:rsidR="00F80472" w:rsidRPr="0003001D" w:rsidRDefault="00F80472" w:rsidP="00AC41A7">
            <w:pPr>
              <w:widowControl w:val="0"/>
              <w:suppressAutoHyphens/>
              <w:rPr>
                <w:rFonts w:ascii="Times New Roman" w:hAnsi="Times New Roman"/>
                <w:b/>
                <w:i/>
                <w:iCs/>
                <w:smallCaps/>
                <w:sz w:val="20"/>
                <w:szCs w:val="20"/>
                <w:vertAlign w:val="superscript"/>
              </w:rPr>
            </w:pPr>
          </w:p>
        </w:tc>
      </w:tr>
      <w:tr w:rsidR="00F80472" w:rsidRPr="0003001D" w:rsidTr="00AC41A7">
        <w:tc>
          <w:tcPr>
            <w:tcW w:w="3307" w:type="dxa"/>
            <w:gridSpan w:val="2"/>
          </w:tcPr>
          <w:p w:rsidR="00F80472" w:rsidRPr="0003001D" w:rsidRDefault="00F80472" w:rsidP="00AC41A7">
            <w:pPr>
              <w:tabs>
                <w:tab w:val="left" w:pos="675"/>
                <w:tab w:val="center" w:pos="1140"/>
              </w:tabs>
              <w:jc w:val="left"/>
              <w:rPr>
                <w:rFonts w:ascii="Times New Roman" w:hAnsi="Times New Roman"/>
              </w:rPr>
            </w:pPr>
            <w:r w:rsidRPr="0003001D">
              <w:rPr>
                <w:rFonts w:ascii="Times New Roman" w:hAnsi="Times New Roman"/>
                <w:b/>
                <w:bCs/>
                <w:sz w:val="20"/>
                <w:szCs w:val="20"/>
              </w:rPr>
              <w:t>Промежуточная аттестация</w:t>
            </w: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51"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20"/>
                <w:szCs w:val="20"/>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20"/>
                <w:szCs w:val="20"/>
                <w:highlight w:val="lightGray"/>
                <w:vertAlign w:val="superscript"/>
              </w:rPr>
            </w:pP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c>
          <w:tcPr>
            <w:tcW w:w="284" w:type="dxa"/>
          </w:tcPr>
          <w:p w:rsidR="00F80472" w:rsidRPr="0003001D" w:rsidRDefault="00F80472" w:rsidP="00AC41A7">
            <w:pPr>
              <w:rPr>
                <w:rFonts w:ascii="Times New Roman" w:hAnsi="Times New Roman"/>
              </w:rPr>
            </w:pPr>
            <w:bookmarkStart w:id="0" w:name="_GoBack"/>
            <w:bookmarkEnd w:id="0"/>
          </w:p>
        </w:tc>
      </w:tr>
      <w:tr w:rsidR="00F80472" w:rsidRPr="0003001D" w:rsidTr="00AC41A7">
        <w:tc>
          <w:tcPr>
            <w:tcW w:w="3307" w:type="dxa"/>
            <w:gridSpan w:val="2"/>
          </w:tcPr>
          <w:p w:rsidR="00F80472" w:rsidRPr="0003001D" w:rsidRDefault="00F80472" w:rsidP="00AC41A7">
            <w:pPr>
              <w:tabs>
                <w:tab w:val="left" w:pos="675"/>
                <w:tab w:val="center" w:pos="1140"/>
              </w:tabs>
              <w:jc w:val="left"/>
              <w:rPr>
                <w:rFonts w:ascii="Times New Roman" w:hAnsi="Times New Roman"/>
              </w:rPr>
            </w:pPr>
            <w:r w:rsidRPr="0003001D">
              <w:rPr>
                <w:rFonts w:ascii="Times New Roman" w:hAnsi="Times New Roman"/>
                <w:b/>
                <w:bCs/>
                <w:sz w:val="20"/>
                <w:szCs w:val="20"/>
              </w:rPr>
              <w:t>Государственная итоговая аттестация</w:t>
            </w: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51"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4"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83"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16"/>
                <w:szCs w:val="16"/>
                <w:highlight w:val="lightGray"/>
                <w:vertAlign w:val="superscript"/>
              </w:rPr>
            </w:pPr>
          </w:p>
        </w:tc>
        <w:tc>
          <w:tcPr>
            <w:tcW w:w="236" w:type="dxa"/>
          </w:tcPr>
          <w:p w:rsidR="00F80472" w:rsidRPr="0003001D" w:rsidRDefault="00F80472" w:rsidP="00AC41A7">
            <w:pPr>
              <w:widowControl w:val="0"/>
              <w:suppressAutoHyphens/>
              <w:rPr>
                <w:rFonts w:ascii="Times New Roman" w:hAnsi="Times New Roman"/>
                <w:b/>
                <w:i/>
                <w:iCs/>
                <w:smallCaps/>
                <w:color w:val="A6A6A6"/>
                <w:sz w:val="20"/>
                <w:szCs w:val="20"/>
                <w:highlight w:val="lightGray"/>
                <w:vertAlign w:val="superscript"/>
              </w:rPr>
            </w:pPr>
          </w:p>
        </w:tc>
        <w:tc>
          <w:tcPr>
            <w:tcW w:w="237" w:type="dxa"/>
          </w:tcPr>
          <w:p w:rsidR="00F80472" w:rsidRPr="0003001D" w:rsidRDefault="00F80472" w:rsidP="00AC41A7">
            <w:pPr>
              <w:widowControl w:val="0"/>
              <w:suppressAutoHyphens/>
              <w:rPr>
                <w:rFonts w:ascii="Times New Roman" w:hAnsi="Times New Roman"/>
                <w:b/>
                <w:i/>
                <w:iCs/>
                <w:smallCaps/>
                <w:color w:val="A6A6A6"/>
                <w:sz w:val="20"/>
                <w:szCs w:val="20"/>
                <w:highlight w:val="lightGray"/>
                <w:vertAlign w:val="superscript"/>
              </w:rPr>
            </w:pPr>
          </w:p>
        </w:tc>
        <w:tc>
          <w:tcPr>
            <w:tcW w:w="283" w:type="dxa"/>
          </w:tcPr>
          <w:p w:rsidR="00F80472" w:rsidRPr="0003001D" w:rsidRDefault="00F80472" w:rsidP="00AC41A7">
            <w:pPr>
              <w:rPr>
                <w:rFonts w:ascii="Times New Roman" w:hAnsi="Times New Roman"/>
              </w:rPr>
            </w:pP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rPr>
              <w:t>х</w:t>
            </w:r>
          </w:p>
        </w:tc>
      </w:tr>
      <w:tr w:rsidR="00F80472" w:rsidRPr="0003001D" w:rsidTr="00AC41A7">
        <w:tc>
          <w:tcPr>
            <w:tcW w:w="3307" w:type="dxa"/>
            <w:gridSpan w:val="2"/>
          </w:tcPr>
          <w:p w:rsidR="00F80472" w:rsidRPr="0003001D" w:rsidRDefault="00F80472" w:rsidP="00AC41A7">
            <w:pPr>
              <w:tabs>
                <w:tab w:val="left" w:pos="675"/>
                <w:tab w:val="center" w:pos="1140"/>
              </w:tabs>
              <w:jc w:val="left"/>
              <w:rPr>
                <w:rFonts w:ascii="Times New Roman" w:hAnsi="Times New Roman"/>
                <w:b/>
                <w:bCs/>
                <w:sz w:val="20"/>
                <w:szCs w:val="20"/>
              </w:rPr>
            </w:pPr>
            <w:r w:rsidRPr="0003001D">
              <w:rPr>
                <w:rFonts w:ascii="Times New Roman" w:hAnsi="Times New Roman"/>
                <w:b/>
                <w:bCs/>
                <w:sz w:val="20"/>
                <w:szCs w:val="20"/>
              </w:rPr>
              <w:t>Всего часов в неделю учебных занятий</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51"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6"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37"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3"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c>
          <w:tcPr>
            <w:tcW w:w="284" w:type="dxa"/>
          </w:tcPr>
          <w:p w:rsidR="00F80472" w:rsidRPr="0003001D" w:rsidRDefault="00F80472" w:rsidP="00AC41A7">
            <w:pPr>
              <w:rPr>
                <w:rFonts w:ascii="Times New Roman" w:hAnsi="Times New Roman"/>
              </w:rPr>
            </w:pPr>
            <w:r w:rsidRPr="0003001D">
              <w:rPr>
                <w:rFonts w:ascii="Times New Roman" w:hAnsi="Times New Roman"/>
                <w:iCs/>
                <w:smallCaps/>
                <w:sz w:val="20"/>
                <w:szCs w:val="20"/>
                <w:vertAlign w:val="superscript"/>
              </w:rPr>
              <w:t>36</w:t>
            </w:r>
          </w:p>
        </w:tc>
      </w:tr>
    </w:tbl>
    <w:p w:rsidR="00F80472" w:rsidRPr="0003001D" w:rsidRDefault="00F80472" w:rsidP="00F80472">
      <w:pPr>
        <w:widowControl w:val="0"/>
        <w:suppressAutoHyphens/>
        <w:ind w:firstLine="720"/>
        <w:rPr>
          <w:rFonts w:ascii="Times New Roman" w:hAnsi="Times New Roman"/>
          <w:b/>
          <w:i/>
          <w:iCs/>
          <w:smallCaps/>
        </w:rPr>
      </w:pPr>
    </w:p>
    <w:p w:rsidR="00F80472" w:rsidRPr="0003001D" w:rsidRDefault="00F80472" w:rsidP="00F80472">
      <w:pPr>
        <w:rPr>
          <w:rFonts w:ascii="Times New Roman" w:hAnsi="Times New Roman"/>
          <w:b/>
        </w:rPr>
      </w:pPr>
    </w:p>
    <w:p w:rsidR="00F80472" w:rsidRPr="0003001D" w:rsidRDefault="00F80472" w:rsidP="00F80472">
      <w:pPr>
        <w:rPr>
          <w:rFonts w:ascii="Times New Roman" w:hAnsi="Times New Roman"/>
        </w:rPr>
      </w:pPr>
    </w:p>
    <w:p w:rsidR="00F80472" w:rsidRPr="0003001D" w:rsidRDefault="00F80472" w:rsidP="00F80472">
      <w:pPr>
        <w:tabs>
          <w:tab w:val="left" w:pos="1072"/>
        </w:tabs>
        <w:rPr>
          <w:rFonts w:ascii="Times New Roman" w:hAnsi="Times New Roman"/>
        </w:rPr>
      </w:pPr>
      <w:r w:rsidRPr="0003001D">
        <w:rPr>
          <w:rFonts w:ascii="Times New Roman" w:hAnsi="Times New Roman"/>
        </w:rPr>
        <w:t>Разработал:</w:t>
      </w:r>
    </w:p>
    <w:p w:rsidR="00F80472" w:rsidRPr="0003001D" w:rsidRDefault="00F80472" w:rsidP="00F80472">
      <w:pPr>
        <w:tabs>
          <w:tab w:val="left" w:pos="1072"/>
          <w:tab w:val="left" w:pos="5860"/>
        </w:tabs>
        <w:rPr>
          <w:rFonts w:ascii="Times New Roman" w:hAnsi="Times New Roman"/>
        </w:rPr>
        <w:sectPr w:rsidR="00F80472" w:rsidRPr="0003001D" w:rsidSect="00F80472">
          <w:pgSz w:w="16838" w:h="11906" w:orient="landscape"/>
          <w:pgMar w:top="1418" w:right="851" w:bottom="851" w:left="851" w:header="709" w:footer="709" w:gutter="0"/>
          <w:cols w:space="708"/>
          <w:docGrid w:linePitch="360"/>
        </w:sectPr>
      </w:pPr>
      <w:r w:rsidRPr="0003001D">
        <w:rPr>
          <w:rFonts w:ascii="Times New Roman" w:hAnsi="Times New Roman"/>
        </w:rPr>
        <w:t>И.о. Заместитель директора по УР</w:t>
      </w:r>
      <w:r w:rsidRPr="0003001D">
        <w:rPr>
          <w:rFonts w:ascii="Times New Roman" w:hAnsi="Times New Roman"/>
        </w:rPr>
        <w:tab/>
        <w:t>Л.А.Карпов</w:t>
      </w:r>
      <w:r>
        <w:rPr>
          <w:rFonts w:ascii="Times New Roman" w:hAnsi="Times New Roman"/>
        </w:rPr>
        <w:t>а</w:t>
      </w:r>
    </w:p>
    <w:p w:rsidR="0003001D" w:rsidRPr="0003001D" w:rsidRDefault="0003001D" w:rsidP="0003001D">
      <w:pPr>
        <w:spacing w:line="360" w:lineRule="auto"/>
        <w:rPr>
          <w:rFonts w:ascii="Times New Roman" w:hAnsi="Times New Roman"/>
          <w:b/>
          <w:sz w:val="24"/>
          <w:szCs w:val="24"/>
        </w:rPr>
      </w:pPr>
      <w:r w:rsidRPr="0003001D">
        <w:rPr>
          <w:rFonts w:ascii="Times New Roman" w:hAnsi="Times New Roman"/>
          <w:b/>
          <w:sz w:val="24"/>
          <w:szCs w:val="24"/>
        </w:rPr>
        <w:lastRenderedPageBreak/>
        <w:t>5. Условия реализации образовательной программы</w:t>
      </w:r>
    </w:p>
    <w:p w:rsidR="0003001D" w:rsidRPr="0003001D" w:rsidRDefault="0003001D" w:rsidP="0003001D">
      <w:pPr>
        <w:spacing w:line="360" w:lineRule="auto"/>
        <w:rPr>
          <w:rFonts w:ascii="Times New Roman" w:hAnsi="Times New Roman"/>
          <w:b/>
          <w:sz w:val="24"/>
          <w:szCs w:val="24"/>
        </w:rPr>
      </w:pPr>
      <w:r w:rsidRPr="0003001D">
        <w:rPr>
          <w:rFonts w:ascii="Times New Roman" w:hAnsi="Times New Roman"/>
          <w:b/>
          <w:sz w:val="24"/>
          <w:szCs w:val="24"/>
        </w:rPr>
        <w:t xml:space="preserve">5.1. </w:t>
      </w:r>
      <w:hyperlink w:anchor="_TOC_250003" w:history="1">
        <w:r w:rsidRPr="0003001D">
          <w:rPr>
            <w:rFonts w:ascii="Times New Roman" w:hAnsi="Times New Roman"/>
            <w:b/>
            <w:sz w:val="24"/>
            <w:szCs w:val="24"/>
          </w:rPr>
          <w:t>Требования  к  материально-техническому  оснащению  образовательной программы</w:t>
        </w:r>
        <w:r w:rsidRPr="0003001D">
          <w:rPr>
            <w:rFonts w:ascii="Times New Roman" w:hAnsi="Times New Roman"/>
            <w:b/>
            <w:sz w:val="24"/>
            <w:szCs w:val="24"/>
          </w:rPr>
          <w:tab/>
        </w:r>
      </w:hyperlink>
    </w:p>
    <w:p w:rsidR="0003001D" w:rsidRPr="0003001D" w:rsidRDefault="0003001D" w:rsidP="0003001D">
      <w:pPr>
        <w:pStyle w:val="a7"/>
        <w:spacing w:line="360" w:lineRule="auto"/>
        <w:ind w:left="258" w:right="105" w:firstLine="707"/>
        <w:jc w:val="both"/>
      </w:pPr>
    </w:p>
    <w:p w:rsidR="0003001D" w:rsidRPr="0003001D" w:rsidRDefault="0003001D" w:rsidP="0003001D">
      <w:pPr>
        <w:pStyle w:val="a7"/>
        <w:spacing w:line="360" w:lineRule="auto"/>
        <w:ind w:left="258" w:right="105" w:firstLine="707"/>
        <w:jc w:val="both"/>
      </w:pPr>
      <w:r w:rsidRPr="0003001D">
        <w:t xml:space="preserve">Реализация основной профессиональной образовательной программы по профессии 23.01.03 Автомеханик обеспечивает выполнение обучающимися практических работ, включая как обязательный компонент практические знания с использованием персональных компьютеров. Техникум располагает достаточной материально-технической базой, обеспечивающей реализацию основной профессиональной образовательной программы. </w:t>
      </w:r>
    </w:p>
    <w:p w:rsidR="0003001D" w:rsidRPr="0003001D" w:rsidRDefault="0003001D" w:rsidP="0003001D">
      <w:pPr>
        <w:pStyle w:val="a7"/>
        <w:spacing w:line="360" w:lineRule="auto"/>
        <w:ind w:left="258" w:right="105" w:firstLine="707"/>
        <w:jc w:val="both"/>
      </w:pPr>
      <w:r w:rsidRPr="0003001D">
        <w:t xml:space="preserve">Для реализации ОПОП СПО в техникуме имеются: учебные кабинеты, оснащенные наглядными учебными пособиями, материалами для преподавания дисциплин профессионального цикла и МДК, кабинеты оснащены современным оборудованием, для проведения практических занятий; компьютерные мультимедийные проекторы и другая техника для презентаций учебного материала. В техникуме имеется библиотека с выходом в Интернет для обучающихся и преподавателей. </w:t>
      </w:r>
    </w:p>
    <w:p w:rsidR="0003001D" w:rsidRPr="0003001D" w:rsidRDefault="0003001D" w:rsidP="0003001D">
      <w:pPr>
        <w:pStyle w:val="a7"/>
        <w:spacing w:line="360" w:lineRule="auto"/>
        <w:ind w:left="258" w:right="105" w:firstLine="707"/>
        <w:jc w:val="both"/>
      </w:pPr>
      <w:r w:rsidRPr="0003001D">
        <w:t>Реализация компетентностного подхода предусматривает использование в учебном процессе активных интерактивных форм проведения занятий, внедрение в учебный процесс проектного обучения в сочетании с внеаудиторной работой это позволяет формировать и развивать профессиональные навыки и общие компетенции.</w:t>
      </w:r>
    </w:p>
    <w:p w:rsidR="0003001D" w:rsidRPr="0003001D" w:rsidRDefault="0003001D" w:rsidP="0003001D">
      <w:pPr>
        <w:pStyle w:val="a7"/>
        <w:spacing w:line="360" w:lineRule="auto"/>
        <w:ind w:left="966"/>
        <w:rPr>
          <w:spacing w:val="-60"/>
          <w:u w:val="single"/>
        </w:rPr>
      </w:pPr>
      <w:r w:rsidRPr="0003001D">
        <w:rPr>
          <w:spacing w:val="-60"/>
          <w:u w:val="single"/>
        </w:rPr>
        <w:t xml:space="preserve"> </w:t>
      </w:r>
    </w:p>
    <w:p w:rsidR="0003001D" w:rsidRPr="0003001D" w:rsidRDefault="0003001D" w:rsidP="0003001D">
      <w:pPr>
        <w:pStyle w:val="a7"/>
        <w:spacing w:line="360" w:lineRule="auto"/>
        <w:ind w:right="105"/>
        <w:jc w:val="both"/>
        <w:rPr>
          <w:b/>
        </w:rPr>
      </w:pPr>
      <w:r w:rsidRPr="0003001D">
        <w:rPr>
          <w:b/>
        </w:rPr>
        <w:t>Кабинеты:</w:t>
      </w:r>
    </w:p>
    <w:p w:rsidR="0003001D" w:rsidRPr="0003001D" w:rsidRDefault="0003001D" w:rsidP="0003001D">
      <w:pPr>
        <w:pStyle w:val="a7"/>
        <w:spacing w:line="360" w:lineRule="auto"/>
      </w:pPr>
      <w:r w:rsidRPr="0003001D">
        <w:t>- электротехники</w:t>
      </w:r>
    </w:p>
    <w:p w:rsidR="0003001D" w:rsidRPr="0003001D" w:rsidRDefault="0003001D" w:rsidP="0003001D">
      <w:pPr>
        <w:pStyle w:val="a7"/>
        <w:spacing w:line="360" w:lineRule="auto"/>
        <w:ind w:right="3907"/>
      </w:pPr>
      <w:r w:rsidRPr="0003001D">
        <w:t xml:space="preserve">- охраны труда и безопасности жизнедеятельности </w:t>
      </w:r>
    </w:p>
    <w:p w:rsidR="0003001D" w:rsidRPr="0003001D" w:rsidRDefault="0003001D" w:rsidP="0003001D">
      <w:pPr>
        <w:pStyle w:val="a7"/>
        <w:spacing w:line="360" w:lineRule="auto"/>
        <w:ind w:right="3907"/>
      </w:pPr>
      <w:r w:rsidRPr="0003001D">
        <w:t>- материаловедение</w:t>
      </w:r>
    </w:p>
    <w:p w:rsidR="0003001D" w:rsidRPr="0003001D" w:rsidRDefault="0003001D" w:rsidP="0003001D">
      <w:pPr>
        <w:pStyle w:val="a7"/>
        <w:spacing w:line="360" w:lineRule="auto"/>
        <w:ind w:right="3907"/>
      </w:pPr>
      <w:r w:rsidRPr="0003001D">
        <w:t>- технический английский язык</w:t>
      </w:r>
    </w:p>
    <w:p w:rsidR="0003001D" w:rsidRPr="0003001D" w:rsidRDefault="0003001D" w:rsidP="0003001D">
      <w:pPr>
        <w:pStyle w:val="a7"/>
        <w:spacing w:line="360" w:lineRule="auto"/>
        <w:ind w:right="3907"/>
      </w:pPr>
      <w:r w:rsidRPr="0003001D">
        <w:t>- организация предпринимательской деятельности и технология профессионально личностного развития</w:t>
      </w:r>
    </w:p>
    <w:p w:rsidR="0003001D" w:rsidRPr="0003001D" w:rsidRDefault="0003001D" w:rsidP="0003001D">
      <w:pPr>
        <w:pStyle w:val="a7"/>
        <w:spacing w:line="360" w:lineRule="auto"/>
        <w:ind w:right="3907"/>
      </w:pPr>
      <w:r w:rsidRPr="0003001D">
        <w:t>-экология и автомобиль</w:t>
      </w:r>
    </w:p>
    <w:p w:rsidR="0003001D" w:rsidRPr="0003001D" w:rsidRDefault="0003001D" w:rsidP="0003001D">
      <w:pPr>
        <w:pStyle w:val="a7"/>
        <w:spacing w:line="360" w:lineRule="auto"/>
        <w:ind w:right="3907"/>
      </w:pPr>
      <w:r w:rsidRPr="0003001D">
        <w:t>- устройство и техническое обслуживание автомобилей</w:t>
      </w:r>
    </w:p>
    <w:p w:rsidR="0003001D" w:rsidRPr="0003001D" w:rsidRDefault="0003001D" w:rsidP="0003001D">
      <w:pPr>
        <w:pStyle w:val="a7"/>
        <w:spacing w:line="360" w:lineRule="auto"/>
      </w:pPr>
      <w:r w:rsidRPr="0003001D">
        <w:t>- теоретическая подготовка водителей</w:t>
      </w:r>
    </w:p>
    <w:p w:rsidR="0003001D" w:rsidRPr="0003001D" w:rsidRDefault="0003001D" w:rsidP="0003001D">
      <w:pPr>
        <w:pStyle w:val="a7"/>
        <w:spacing w:line="360" w:lineRule="auto"/>
        <w:rPr>
          <w:b/>
          <w:bCs/>
        </w:rPr>
      </w:pPr>
      <w:r w:rsidRPr="0003001D">
        <w:rPr>
          <w:b/>
          <w:bCs/>
        </w:rPr>
        <w:t xml:space="preserve">Мастерские: </w:t>
      </w:r>
    </w:p>
    <w:p w:rsidR="0003001D" w:rsidRPr="0003001D" w:rsidRDefault="0003001D" w:rsidP="0003001D">
      <w:pPr>
        <w:pStyle w:val="a7"/>
        <w:spacing w:line="360" w:lineRule="auto"/>
      </w:pPr>
      <w:r w:rsidRPr="0003001D">
        <w:t>- слесарная</w:t>
      </w:r>
    </w:p>
    <w:p w:rsidR="0003001D" w:rsidRPr="0003001D" w:rsidRDefault="0003001D" w:rsidP="0003001D">
      <w:pPr>
        <w:pStyle w:val="a7"/>
        <w:spacing w:line="360" w:lineRule="auto"/>
      </w:pPr>
      <w:r w:rsidRPr="0003001D">
        <w:t>- сварочная</w:t>
      </w:r>
    </w:p>
    <w:p w:rsidR="0003001D" w:rsidRPr="0003001D" w:rsidRDefault="0003001D" w:rsidP="0003001D">
      <w:pPr>
        <w:pStyle w:val="a7"/>
        <w:spacing w:line="360" w:lineRule="auto"/>
      </w:pPr>
      <w:r w:rsidRPr="0003001D">
        <w:t>- техническое обслуживание и ремонт автотранспорта</w:t>
      </w:r>
    </w:p>
    <w:p w:rsidR="0003001D" w:rsidRPr="0003001D" w:rsidRDefault="0003001D" w:rsidP="0003001D">
      <w:pPr>
        <w:pStyle w:val="a7"/>
        <w:spacing w:line="360" w:lineRule="auto"/>
      </w:pPr>
      <w:r w:rsidRPr="0003001D">
        <w:lastRenderedPageBreak/>
        <w:t>- оборудование заправочных станций</w:t>
      </w:r>
    </w:p>
    <w:p w:rsidR="0003001D" w:rsidRPr="0003001D" w:rsidRDefault="0003001D" w:rsidP="0003001D">
      <w:pPr>
        <w:widowControl w:val="0"/>
        <w:tabs>
          <w:tab w:val="left" w:pos="540"/>
        </w:tabs>
        <w:spacing w:line="360" w:lineRule="auto"/>
        <w:rPr>
          <w:rFonts w:ascii="Times New Roman" w:hAnsi="Times New Roman"/>
          <w:b/>
          <w:bCs/>
          <w:iCs/>
          <w:sz w:val="24"/>
          <w:szCs w:val="24"/>
        </w:rPr>
      </w:pPr>
      <w:r w:rsidRPr="0003001D">
        <w:rPr>
          <w:rFonts w:ascii="Times New Roman" w:hAnsi="Times New Roman"/>
          <w:b/>
          <w:bCs/>
          <w:iCs/>
          <w:sz w:val="24"/>
          <w:szCs w:val="24"/>
        </w:rPr>
        <w:t>Спортивный комплекс:</w:t>
      </w:r>
    </w:p>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 спортивный зал;</w:t>
      </w:r>
    </w:p>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 открытый стадион с элементами полосы препятствий;</w:t>
      </w:r>
    </w:p>
    <w:p w:rsidR="0003001D" w:rsidRPr="0003001D" w:rsidRDefault="0003001D" w:rsidP="0003001D">
      <w:pPr>
        <w:spacing w:line="360" w:lineRule="auto"/>
        <w:rPr>
          <w:rFonts w:ascii="Times New Roman" w:hAnsi="Times New Roman"/>
          <w:b/>
          <w:sz w:val="24"/>
          <w:szCs w:val="24"/>
        </w:rPr>
      </w:pPr>
      <w:r w:rsidRPr="0003001D">
        <w:rPr>
          <w:rFonts w:ascii="Times New Roman" w:hAnsi="Times New Roman"/>
          <w:b/>
          <w:sz w:val="24"/>
          <w:szCs w:val="24"/>
        </w:rPr>
        <w:t>Залы:</w:t>
      </w:r>
    </w:p>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-библиотека, читальный зал с выходом в сеть Интернет;</w:t>
      </w:r>
    </w:p>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-актовый зал.</w:t>
      </w:r>
    </w:p>
    <w:p w:rsidR="0003001D" w:rsidRPr="0003001D" w:rsidRDefault="0003001D" w:rsidP="0003001D">
      <w:pPr>
        <w:framePr w:hSpace="180" w:wrap="around" w:vAnchor="page" w:hAnchor="margin" w:y="1590"/>
        <w:spacing w:line="360" w:lineRule="auto"/>
        <w:rPr>
          <w:rFonts w:ascii="Times New Roman" w:hAnsi="Times New Roman"/>
          <w:sz w:val="24"/>
          <w:szCs w:val="24"/>
        </w:rPr>
      </w:pPr>
    </w:p>
    <w:p w:rsidR="0003001D" w:rsidRPr="0003001D" w:rsidRDefault="0003001D" w:rsidP="0003001D">
      <w:pPr>
        <w:autoSpaceDE w:val="0"/>
        <w:autoSpaceDN w:val="0"/>
        <w:adjustRightInd w:val="0"/>
        <w:spacing w:line="360" w:lineRule="auto"/>
        <w:ind w:firstLine="851"/>
        <w:rPr>
          <w:rFonts w:ascii="Times New Roman" w:hAnsi="Times New Roman"/>
          <w:sz w:val="24"/>
          <w:szCs w:val="24"/>
        </w:rPr>
      </w:pPr>
      <w:r w:rsidRPr="0003001D">
        <w:rPr>
          <w:rFonts w:ascii="Times New Roman" w:hAnsi="Times New Roman"/>
          <w:sz w:val="24"/>
          <w:szCs w:val="24"/>
        </w:rPr>
        <w:t>Оснащение: рабочее место преподавателя, рабочие места</w:t>
      </w:r>
      <w:r w:rsidRPr="0003001D">
        <w:rPr>
          <w:rFonts w:ascii="Times New Roman" w:hAnsi="Times New Roman"/>
          <w:spacing w:val="-2"/>
          <w:sz w:val="24"/>
          <w:szCs w:val="24"/>
        </w:rPr>
        <w:t xml:space="preserve"> </w:t>
      </w:r>
      <w:r w:rsidRPr="0003001D">
        <w:rPr>
          <w:rFonts w:ascii="Times New Roman" w:hAnsi="Times New Roman"/>
          <w:sz w:val="24"/>
          <w:szCs w:val="24"/>
        </w:rPr>
        <w:t xml:space="preserve">обучающихся, макеты двигателя, макеты заднего моста, макеты переднего моста, макеты КПП, макеты электрооборудования, макеты системы зажигания, макеты рулевого управления и подвески, макеты КШМ и ГРМ, макеты тормозной системы, макеты системы зажигания, макеты системы питания, макеты рулевого управления, макеты гидротормозов, макеты гидроусилителя руля, макеты свечей зажигания, макеты системы охлаждения, макеты передней подвески передне-приводного автомобиля, макеты тормозной системы, макеты систем смазки, комплект деталей КШМ, комплект деталей газораспределительного механизма, комплект деталей системы охлаждения, комплект деталей системы смазки, комплект деталей системы питания, комплект деталей системы зажигания, комплект деталей электрооборудования, комплект деталей рулевого управления, комплект деталей тормозной системы, плакат схемы гидроусилителя рулевого привод, плакат источники тока стартера, плакат схемы систем оборудования, плакат предспусковой подогреватель, плакат карбюратор , плакат системы питания плакат системы смазки плакат общего устройства автомобиля,  плакат органы управления, плакат пневматических систем, плакат системы зажигания, плакат вентиляции и отопления кабины плакат двигателя, плакат сцепления, плакат коробки передач, плакат раздаточной коробки, плакат ведущих мостов, плакат регулировки давления в шинах, плакат тормозного крана, плакат передней и задней подвески, плакат тормоза, плакат системы охлаждения, плакат рулевого управления, плакат карты смазки, плакат схема управления гидромеханической передачи, плакат карданные передачи, плакат гидромеханических передач, плакат рулевого управления плакаты автобусов, плакат основания кузова и системы отопления,плакат задний мост с колёсным редуктором, плакат системы и электрооборудования автобуса, плакат системы охлаждения,системы приборы системы питания, плакат системы питания и выпуска отработавших газов, плакат передней и задней подвески, плакат системы смазки двигателя, плакат двигателя (поперечный разрез), плакат привода тормозного крана и ручного тормоза, </w:t>
      </w:r>
      <w:r w:rsidRPr="0003001D">
        <w:rPr>
          <w:rFonts w:ascii="Times New Roman" w:hAnsi="Times New Roman"/>
          <w:sz w:val="24"/>
          <w:szCs w:val="24"/>
        </w:rPr>
        <w:lastRenderedPageBreak/>
        <w:t>плакат тормозов,плакат карты смазки автобусов, плакат кузова автомобиля , плакат тормозов, плакат рулевого управления и тормозной системы, плакаты и стенды по правилам дорожного движения, плакаты по грузовым перевозкам автомобильным транспортам.</w:t>
      </w:r>
    </w:p>
    <w:p w:rsidR="0003001D" w:rsidRPr="0003001D" w:rsidRDefault="0003001D" w:rsidP="0003001D">
      <w:pPr>
        <w:pStyle w:val="7"/>
        <w:shd w:val="clear" w:color="auto" w:fill="auto"/>
        <w:tabs>
          <w:tab w:val="left" w:pos="5265"/>
        </w:tabs>
        <w:spacing w:before="0" w:line="360" w:lineRule="auto"/>
        <w:ind w:left="700"/>
        <w:rPr>
          <w:sz w:val="24"/>
          <w:szCs w:val="24"/>
        </w:rPr>
      </w:pPr>
      <w:r w:rsidRPr="0003001D">
        <w:rPr>
          <w:rStyle w:val="26"/>
          <w:sz w:val="24"/>
          <w:szCs w:val="24"/>
        </w:rPr>
        <w:t xml:space="preserve">Технические средства обучении: </w:t>
      </w:r>
      <w:r w:rsidRPr="0003001D">
        <w:rPr>
          <w:sz w:val="24"/>
          <w:szCs w:val="24"/>
        </w:rPr>
        <w:t>компьютер, средства аудиовизуализации,</w:t>
      </w:r>
    </w:p>
    <w:p w:rsidR="0003001D" w:rsidRPr="0003001D" w:rsidRDefault="0003001D" w:rsidP="0003001D">
      <w:pPr>
        <w:pStyle w:val="7"/>
        <w:shd w:val="clear" w:color="auto" w:fill="auto"/>
        <w:spacing w:before="0" w:line="360" w:lineRule="auto"/>
        <w:ind w:right="340"/>
        <w:jc w:val="left"/>
        <w:rPr>
          <w:sz w:val="24"/>
          <w:szCs w:val="24"/>
        </w:rPr>
      </w:pPr>
      <w:r w:rsidRPr="0003001D">
        <w:rPr>
          <w:sz w:val="24"/>
          <w:szCs w:val="24"/>
        </w:rPr>
        <w:t xml:space="preserve">мультимедийный проектор; наглядные пособия (натуральные образцы продуктов, муляжи, плакаты, </w:t>
      </w:r>
      <w:r w:rsidRPr="0003001D">
        <w:rPr>
          <w:sz w:val="24"/>
          <w:szCs w:val="24"/>
          <w:lang w:val="en-US"/>
        </w:rPr>
        <w:t>DVD</w:t>
      </w:r>
      <w:r w:rsidRPr="0003001D">
        <w:rPr>
          <w:sz w:val="24"/>
          <w:szCs w:val="24"/>
        </w:rPr>
        <w:t xml:space="preserve"> фильмы, мультимедийные пособия).</w:t>
      </w:r>
    </w:p>
    <w:p w:rsidR="0003001D" w:rsidRPr="0003001D" w:rsidRDefault="0003001D" w:rsidP="0003001D">
      <w:pPr>
        <w:spacing w:line="360" w:lineRule="auto"/>
        <w:rPr>
          <w:rFonts w:ascii="Times New Roman" w:hAnsi="Times New Roman"/>
          <w:sz w:val="24"/>
          <w:szCs w:val="24"/>
        </w:rPr>
      </w:pPr>
    </w:p>
    <w:p w:rsidR="0003001D" w:rsidRPr="0003001D" w:rsidRDefault="0003001D" w:rsidP="0003001D">
      <w:pPr>
        <w:pStyle w:val="Heading21"/>
        <w:tabs>
          <w:tab w:val="left" w:pos="1606"/>
        </w:tabs>
        <w:spacing w:line="360" w:lineRule="auto"/>
        <w:ind w:left="0" w:right="5844"/>
      </w:pPr>
      <w:r w:rsidRPr="0003001D">
        <w:t xml:space="preserve">Оснащение мастерских: </w:t>
      </w:r>
    </w:p>
    <w:p w:rsidR="0003001D" w:rsidRPr="0003001D" w:rsidRDefault="0003001D" w:rsidP="0003001D">
      <w:pPr>
        <w:pStyle w:val="Heading31"/>
        <w:spacing w:line="360" w:lineRule="auto"/>
      </w:pPr>
      <w:r w:rsidRPr="0003001D">
        <w:t>-слесарная</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5954"/>
        <w:gridCol w:w="2463"/>
      </w:tblGrid>
      <w:tr w:rsidR="0003001D" w:rsidRPr="0003001D" w:rsidTr="0003001D">
        <w:trPr>
          <w:jc w:val="center"/>
        </w:trPr>
        <w:tc>
          <w:tcPr>
            <w:tcW w:w="98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w:t>
            </w:r>
            <w:r w:rsidRPr="0003001D">
              <w:rPr>
                <w:rFonts w:ascii="Times New Roman" w:hAnsi="Times New Roman"/>
                <w:sz w:val="24"/>
                <w:szCs w:val="24"/>
              </w:rPr>
              <w:br/>
              <w:t>п</w:t>
            </w:r>
            <w:r w:rsidRPr="0003001D">
              <w:rPr>
                <w:rFonts w:ascii="Times New Roman" w:hAnsi="Times New Roman"/>
                <w:sz w:val="24"/>
                <w:szCs w:val="24"/>
                <w:lang w:val="en-US"/>
              </w:rPr>
              <w:t>/</w:t>
            </w:r>
            <w:r w:rsidRPr="0003001D">
              <w:rPr>
                <w:rFonts w:ascii="Times New Roman" w:hAnsi="Times New Roman"/>
                <w:sz w:val="24"/>
                <w:szCs w:val="24"/>
              </w:rPr>
              <w:t>п</w:t>
            </w:r>
          </w:p>
        </w:tc>
        <w:tc>
          <w:tcPr>
            <w:tcW w:w="595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Наименование</w:t>
            </w:r>
          </w:p>
        </w:tc>
        <w:tc>
          <w:tcPr>
            <w:tcW w:w="2463"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Количество</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w:t>
            </w:r>
          </w:p>
        </w:tc>
        <w:tc>
          <w:tcPr>
            <w:tcW w:w="5954" w:type="dxa"/>
          </w:tcPr>
          <w:p w:rsidR="0003001D" w:rsidRPr="0003001D" w:rsidRDefault="0003001D" w:rsidP="0003001D">
            <w:pPr>
              <w:pStyle w:val="Heading31"/>
              <w:spacing w:line="360" w:lineRule="auto"/>
              <w:ind w:left="0"/>
              <w:rPr>
                <w:b w:val="0"/>
                <w:i w:val="0"/>
              </w:rPr>
            </w:pPr>
            <w:r w:rsidRPr="0003001D">
              <w:rPr>
                <w:b w:val="0"/>
                <w:i w:val="0"/>
              </w:rPr>
              <w:t>Верстаки с тисками</w:t>
            </w: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2.</w:t>
            </w:r>
          </w:p>
        </w:tc>
        <w:tc>
          <w:tcPr>
            <w:tcW w:w="5954" w:type="dxa"/>
          </w:tcPr>
          <w:p w:rsidR="0003001D" w:rsidRPr="0003001D" w:rsidRDefault="0003001D" w:rsidP="0003001D">
            <w:pPr>
              <w:pStyle w:val="Heading31"/>
              <w:spacing w:line="360" w:lineRule="auto"/>
              <w:ind w:left="0"/>
              <w:rPr>
                <w:b w:val="0"/>
                <w:i w:val="0"/>
              </w:rPr>
            </w:pPr>
            <w:r w:rsidRPr="0003001D">
              <w:rPr>
                <w:b w:val="0"/>
                <w:i w:val="0"/>
              </w:rPr>
              <w:t>Наборы измерительных инструментов</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3.</w:t>
            </w:r>
          </w:p>
        </w:tc>
        <w:tc>
          <w:tcPr>
            <w:tcW w:w="5954" w:type="dxa"/>
          </w:tcPr>
          <w:p w:rsidR="0003001D" w:rsidRPr="0003001D" w:rsidRDefault="0003001D" w:rsidP="0003001D">
            <w:pPr>
              <w:pStyle w:val="Heading31"/>
              <w:spacing w:line="360" w:lineRule="auto"/>
              <w:ind w:left="0"/>
              <w:rPr>
                <w:b w:val="0"/>
                <w:i w:val="0"/>
              </w:rPr>
            </w:pPr>
            <w:r w:rsidRPr="0003001D">
              <w:rPr>
                <w:b w:val="0"/>
                <w:i w:val="0"/>
              </w:rPr>
              <w:t>Расходные материалы</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4.</w:t>
            </w:r>
          </w:p>
        </w:tc>
        <w:tc>
          <w:tcPr>
            <w:tcW w:w="5954" w:type="dxa"/>
          </w:tcPr>
          <w:p w:rsidR="0003001D" w:rsidRPr="0003001D" w:rsidRDefault="0003001D" w:rsidP="0003001D">
            <w:pPr>
              <w:pStyle w:val="Heading31"/>
              <w:spacing w:line="360" w:lineRule="auto"/>
              <w:ind w:left="0"/>
              <w:rPr>
                <w:b w:val="0"/>
                <w:i w:val="0"/>
              </w:rPr>
            </w:pPr>
            <w:r w:rsidRPr="0003001D">
              <w:rPr>
                <w:b w:val="0"/>
                <w:i w:val="0"/>
              </w:rPr>
              <w:t>Отрезной инструмент</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5.</w:t>
            </w:r>
          </w:p>
        </w:tc>
        <w:tc>
          <w:tcPr>
            <w:tcW w:w="5954" w:type="dxa"/>
          </w:tcPr>
          <w:p w:rsidR="0003001D" w:rsidRPr="0003001D" w:rsidRDefault="0003001D" w:rsidP="0003001D">
            <w:pPr>
              <w:pStyle w:val="Heading31"/>
              <w:spacing w:line="360" w:lineRule="auto"/>
              <w:ind w:left="0"/>
              <w:rPr>
                <w:b w:val="0"/>
                <w:i w:val="0"/>
              </w:rPr>
            </w:pPr>
            <w:r w:rsidRPr="0003001D">
              <w:rPr>
                <w:b w:val="0"/>
                <w:i w:val="0"/>
              </w:rPr>
              <w:t>Станок точильный</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6.</w:t>
            </w:r>
          </w:p>
        </w:tc>
        <w:tc>
          <w:tcPr>
            <w:tcW w:w="5954" w:type="dxa"/>
          </w:tcPr>
          <w:p w:rsidR="0003001D" w:rsidRPr="0003001D" w:rsidRDefault="0003001D" w:rsidP="0003001D">
            <w:pPr>
              <w:pStyle w:val="Heading31"/>
              <w:spacing w:line="360" w:lineRule="auto"/>
              <w:ind w:left="0"/>
              <w:rPr>
                <w:b w:val="0"/>
                <w:i w:val="0"/>
              </w:rPr>
            </w:pPr>
            <w:r w:rsidRPr="0003001D">
              <w:rPr>
                <w:b w:val="0"/>
                <w:i w:val="0"/>
              </w:rPr>
              <w:t>Станок вертикальный сверлильный</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7.</w:t>
            </w:r>
          </w:p>
        </w:tc>
        <w:tc>
          <w:tcPr>
            <w:tcW w:w="5954" w:type="dxa"/>
          </w:tcPr>
          <w:p w:rsidR="0003001D" w:rsidRPr="0003001D" w:rsidRDefault="0003001D" w:rsidP="0003001D">
            <w:pPr>
              <w:pStyle w:val="Heading31"/>
              <w:spacing w:line="360" w:lineRule="auto"/>
              <w:ind w:left="0"/>
              <w:rPr>
                <w:b w:val="0"/>
                <w:i w:val="0"/>
              </w:rPr>
            </w:pPr>
            <w:r w:rsidRPr="0003001D">
              <w:rPr>
                <w:b w:val="0"/>
                <w:i w:val="0"/>
              </w:rPr>
              <w:t>Станок сверлильный настольный</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8.</w:t>
            </w:r>
          </w:p>
        </w:tc>
        <w:tc>
          <w:tcPr>
            <w:tcW w:w="5954" w:type="dxa"/>
          </w:tcPr>
          <w:p w:rsidR="0003001D" w:rsidRPr="0003001D" w:rsidRDefault="0003001D" w:rsidP="0003001D">
            <w:pPr>
              <w:pStyle w:val="Heading31"/>
              <w:spacing w:line="360" w:lineRule="auto"/>
              <w:ind w:left="0"/>
              <w:rPr>
                <w:b w:val="0"/>
                <w:i w:val="0"/>
              </w:rPr>
            </w:pPr>
            <w:r w:rsidRPr="0003001D">
              <w:rPr>
                <w:b w:val="0"/>
                <w:i w:val="0"/>
              </w:rPr>
              <w:t>Шкаф для инструментов</w:t>
            </w:r>
          </w:p>
        </w:tc>
        <w:tc>
          <w:tcPr>
            <w:tcW w:w="2463" w:type="dxa"/>
          </w:tcPr>
          <w:p w:rsidR="0003001D" w:rsidRPr="0003001D" w:rsidRDefault="0003001D" w:rsidP="0003001D">
            <w:pPr>
              <w:pStyle w:val="Heading31"/>
              <w:spacing w:line="360" w:lineRule="auto"/>
              <w:ind w:left="0"/>
              <w:rPr>
                <w:b w:val="0"/>
                <w:i w:val="0"/>
              </w:rPr>
            </w:pPr>
            <w:r w:rsidRPr="0003001D">
              <w:rPr>
                <w:b w:val="0"/>
                <w:i w:val="0"/>
              </w:rPr>
              <w:t>3</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9.</w:t>
            </w:r>
          </w:p>
        </w:tc>
        <w:tc>
          <w:tcPr>
            <w:tcW w:w="5954" w:type="dxa"/>
          </w:tcPr>
          <w:p w:rsidR="0003001D" w:rsidRPr="0003001D" w:rsidRDefault="0003001D" w:rsidP="0003001D">
            <w:pPr>
              <w:pStyle w:val="Heading31"/>
              <w:spacing w:line="360" w:lineRule="auto"/>
              <w:ind w:left="0"/>
              <w:rPr>
                <w:b w:val="0"/>
                <w:i w:val="0"/>
              </w:rPr>
            </w:pPr>
            <w:r w:rsidRPr="0003001D">
              <w:rPr>
                <w:b w:val="0"/>
                <w:i w:val="0"/>
              </w:rPr>
              <w:t>Металлический шкаф</w:t>
            </w:r>
          </w:p>
        </w:tc>
        <w:tc>
          <w:tcPr>
            <w:tcW w:w="2463" w:type="dxa"/>
          </w:tcPr>
          <w:p w:rsidR="0003001D" w:rsidRPr="0003001D" w:rsidRDefault="0003001D" w:rsidP="0003001D">
            <w:pPr>
              <w:pStyle w:val="Heading31"/>
              <w:spacing w:line="360" w:lineRule="auto"/>
              <w:ind w:left="0"/>
              <w:rPr>
                <w:b w:val="0"/>
                <w:i w:val="0"/>
              </w:rPr>
            </w:pPr>
            <w:r w:rsidRPr="0003001D">
              <w:rPr>
                <w:b w:val="0"/>
                <w:i w:val="0"/>
              </w:rPr>
              <w:t>7</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10.</w:t>
            </w:r>
          </w:p>
        </w:tc>
        <w:tc>
          <w:tcPr>
            <w:tcW w:w="5954" w:type="dxa"/>
          </w:tcPr>
          <w:p w:rsidR="0003001D" w:rsidRPr="0003001D" w:rsidRDefault="0003001D" w:rsidP="0003001D">
            <w:pPr>
              <w:pStyle w:val="Heading31"/>
              <w:spacing w:line="360" w:lineRule="auto"/>
              <w:ind w:left="0"/>
              <w:rPr>
                <w:b w:val="0"/>
                <w:i w:val="0"/>
              </w:rPr>
            </w:pPr>
            <w:r w:rsidRPr="0003001D">
              <w:rPr>
                <w:b w:val="0"/>
                <w:i w:val="0"/>
              </w:rPr>
              <w:t>Шкаф для наглядного пособия</w:t>
            </w:r>
          </w:p>
        </w:tc>
        <w:tc>
          <w:tcPr>
            <w:tcW w:w="2463" w:type="dxa"/>
          </w:tcPr>
          <w:p w:rsidR="0003001D" w:rsidRPr="0003001D" w:rsidRDefault="0003001D" w:rsidP="0003001D">
            <w:pPr>
              <w:pStyle w:val="Heading31"/>
              <w:spacing w:line="360" w:lineRule="auto"/>
              <w:ind w:left="0"/>
              <w:rPr>
                <w:b w:val="0"/>
                <w:i w:val="0"/>
              </w:rPr>
            </w:pPr>
            <w:r w:rsidRPr="0003001D">
              <w:rPr>
                <w:b w:val="0"/>
                <w:i w:val="0"/>
              </w:rPr>
              <w:t>2</w:t>
            </w:r>
          </w:p>
        </w:tc>
      </w:tr>
    </w:tbl>
    <w:p w:rsidR="0003001D" w:rsidRPr="0003001D" w:rsidRDefault="0003001D" w:rsidP="0003001D">
      <w:pPr>
        <w:pStyle w:val="Heading31"/>
        <w:spacing w:line="360" w:lineRule="auto"/>
        <w:ind w:left="0" w:firstLine="851"/>
      </w:pPr>
      <w:r w:rsidRPr="0003001D">
        <w:t>- сварочная</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5954"/>
        <w:gridCol w:w="2463"/>
      </w:tblGrid>
      <w:tr w:rsidR="0003001D" w:rsidRPr="0003001D" w:rsidTr="0003001D">
        <w:trPr>
          <w:jc w:val="center"/>
        </w:trPr>
        <w:tc>
          <w:tcPr>
            <w:tcW w:w="98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w:t>
            </w:r>
            <w:r w:rsidRPr="0003001D">
              <w:rPr>
                <w:rFonts w:ascii="Times New Roman" w:hAnsi="Times New Roman"/>
                <w:sz w:val="24"/>
                <w:szCs w:val="24"/>
              </w:rPr>
              <w:br/>
              <w:t>п</w:t>
            </w:r>
            <w:r w:rsidRPr="0003001D">
              <w:rPr>
                <w:rFonts w:ascii="Times New Roman" w:hAnsi="Times New Roman"/>
                <w:sz w:val="24"/>
                <w:szCs w:val="24"/>
                <w:lang w:val="en-US"/>
              </w:rPr>
              <w:t>/</w:t>
            </w:r>
            <w:r w:rsidRPr="0003001D">
              <w:rPr>
                <w:rFonts w:ascii="Times New Roman" w:hAnsi="Times New Roman"/>
                <w:sz w:val="24"/>
                <w:szCs w:val="24"/>
              </w:rPr>
              <w:t>п</w:t>
            </w:r>
          </w:p>
        </w:tc>
        <w:tc>
          <w:tcPr>
            <w:tcW w:w="595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Наименование</w:t>
            </w:r>
          </w:p>
        </w:tc>
        <w:tc>
          <w:tcPr>
            <w:tcW w:w="2463"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Количество</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w:t>
            </w:r>
          </w:p>
        </w:tc>
        <w:tc>
          <w:tcPr>
            <w:tcW w:w="5954" w:type="dxa"/>
          </w:tcPr>
          <w:p w:rsidR="0003001D" w:rsidRPr="0003001D" w:rsidRDefault="0003001D" w:rsidP="0003001D">
            <w:pPr>
              <w:pStyle w:val="Heading31"/>
              <w:spacing w:line="360" w:lineRule="auto"/>
              <w:ind w:left="0"/>
              <w:rPr>
                <w:b w:val="0"/>
                <w:i w:val="0"/>
              </w:rPr>
            </w:pPr>
            <w:r w:rsidRPr="0003001D">
              <w:rPr>
                <w:b w:val="0"/>
                <w:i w:val="0"/>
              </w:rPr>
              <w:t>Верстак</w:t>
            </w:r>
            <w:r w:rsidRPr="0003001D">
              <w:rPr>
                <w:b w:val="0"/>
                <w:i w:val="0"/>
                <w:spacing w:val="-1"/>
              </w:rPr>
              <w:t xml:space="preserve"> </w:t>
            </w:r>
            <w:r w:rsidRPr="0003001D">
              <w:rPr>
                <w:b w:val="0"/>
                <w:i w:val="0"/>
              </w:rPr>
              <w:t>металлический</w:t>
            </w: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2.</w:t>
            </w:r>
          </w:p>
        </w:tc>
        <w:tc>
          <w:tcPr>
            <w:tcW w:w="5954" w:type="dxa"/>
          </w:tcPr>
          <w:p w:rsidR="0003001D" w:rsidRPr="0003001D" w:rsidRDefault="0003001D" w:rsidP="0003001D">
            <w:pPr>
              <w:tabs>
                <w:tab w:val="left" w:pos="967"/>
              </w:tabs>
              <w:spacing w:line="360" w:lineRule="auto"/>
              <w:rPr>
                <w:rFonts w:ascii="Times New Roman" w:hAnsi="Times New Roman"/>
                <w:sz w:val="24"/>
                <w:szCs w:val="24"/>
              </w:rPr>
            </w:pPr>
            <w:r w:rsidRPr="0003001D">
              <w:rPr>
                <w:rFonts w:ascii="Times New Roman" w:hAnsi="Times New Roman"/>
                <w:sz w:val="24"/>
                <w:szCs w:val="24"/>
              </w:rPr>
              <w:t>Экраны</w:t>
            </w:r>
            <w:r w:rsidRPr="0003001D">
              <w:rPr>
                <w:rFonts w:ascii="Times New Roman" w:hAnsi="Times New Roman"/>
                <w:spacing w:val="-1"/>
                <w:sz w:val="24"/>
                <w:szCs w:val="24"/>
              </w:rPr>
              <w:t xml:space="preserve"> </w:t>
            </w:r>
            <w:r w:rsidRPr="0003001D">
              <w:rPr>
                <w:rFonts w:ascii="Times New Roman" w:hAnsi="Times New Roman"/>
                <w:sz w:val="24"/>
                <w:szCs w:val="24"/>
              </w:rPr>
              <w:t>защитные</w:t>
            </w:r>
          </w:p>
          <w:p w:rsidR="0003001D" w:rsidRPr="0003001D" w:rsidRDefault="0003001D" w:rsidP="0003001D">
            <w:pPr>
              <w:pStyle w:val="Heading31"/>
              <w:spacing w:line="360" w:lineRule="auto"/>
              <w:ind w:left="0"/>
              <w:rPr>
                <w:b w:val="0"/>
                <w:i w:val="0"/>
              </w:rPr>
            </w:pP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3.</w:t>
            </w:r>
          </w:p>
        </w:tc>
        <w:tc>
          <w:tcPr>
            <w:tcW w:w="5954" w:type="dxa"/>
          </w:tcPr>
          <w:p w:rsidR="0003001D" w:rsidRPr="0003001D" w:rsidRDefault="0003001D" w:rsidP="0003001D">
            <w:pPr>
              <w:pStyle w:val="Heading31"/>
              <w:spacing w:line="360" w:lineRule="auto"/>
              <w:ind w:left="0"/>
              <w:rPr>
                <w:b w:val="0"/>
                <w:i w:val="0"/>
              </w:rPr>
            </w:pPr>
            <w:r w:rsidRPr="0003001D">
              <w:rPr>
                <w:b w:val="0"/>
                <w:i w:val="0"/>
              </w:rPr>
              <w:t>Щетка</w:t>
            </w:r>
            <w:r w:rsidRPr="0003001D">
              <w:rPr>
                <w:b w:val="0"/>
                <w:i w:val="0"/>
                <w:spacing w:val="-2"/>
              </w:rPr>
              <w:t xml:space="preserve"> </w:t>
            </w:r>
            <w:r w:rsidRPr="0003001D">
              <w:rPr>
                <w:b w:val="0"/>
                <w:i w:val="0"/>
              </w:rPr>
              <w:t>металлическая</w:t>
            </w: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4.</w:t>
            </w:r>
          </w:p>
        </w:tc>
        <w:tc>
          <w:tcPr>
            <w:tcW w:w="5954" w:type="dxa"/>
          </w:tcPr>
          <w:p w:rsidR="0003001D" w:rsidRPr="0003001D" w:rsidRDefault="0003001D" w:rsidP="0003001D">
            <w:pPr>
              <w:pStyle w:val="Heading31"/>
              <w:spacing w:line="360" w:lineRule="auto"/>
              <w:ind w:left="0"/>
              <w:rPr>
                <w:b w:val="0"/>
                <w:i w:val="0"/>
              </w:rPr>
            </w:pPr>
            <w:r w:rsidRPr="0003001D">
              <w:rPr>
                <w:b w:val="0"/>
                <w:i w:val="0"/>
              </w:rPr>
              <w:t>Набор</w:t>
            </w:r>
            <w:r w:rsidRPr="0003001D">
              <w:rPr>
                <w:b w:val="0"/>
                <w:i w:val="0"/>
                <w:spacing w:val="-1"/>
              </w:rPr>
              <w:t xml:space="preserve"> </w:t>
            </w:r>
            <w:r w:rsidRPr="0003001D">
              <w:rPr>
                <w:b w:val="0"/>
                <w:i w:val="0"/>
              </w:rPr>
              <w:t>напильников</w:t>
            </w: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5.</w:t>
            </w:r>
          </w:p>
        </w:tc>
        <w:tc>
          <w:tcPr>
            <w:tcW w:w="5954" w:type="dxa"/>
          </w:tcPr>
          <w:p w:rsidR="0003001D" w:rsidRPr="0003001D" w:rsidRDefault="0003001D" w:rsidP="0003001D">
            <w:pPr>
              <w:pStyle w:val="Heading31"/>
              <w:spacing w:line="360" w:lineRule="auto"/>
              <w:ind w:left="0"/>
              <w:rPr>
                <w:b w:val="0"/>
                <w:i w:val="0"/>
              </w:rPr>
            </w:pPr>
            <w:r w:rsidRPr="0003001D">
              <w:rPr>
                <w:b w:val="0"/>
                <w:i w:val="0"/>
              </w:rPr>
              <w:t>Станок</w:t>
            </w:r>
            <w:r w:rsidRPr="0003001D">
              <w:rPr>
                <w:b w:val="0"/>
                <w:i w:val="0"/>
                <w:spacing w:val="-1"/>
              </w:rPr>
              <w:t xml:space="preserve"> </w:t>
            </w:r>
            <w:r w:rsidRPr="0003001D">
              <w:rPr>
                <w:b w:val="0"/>
                <w:i w:val="0"/>
              </w:rPr>
              <w:t>заточной</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6.</w:t>
            </w:r>
          </w:p>
        </w:tc>
        <w:tc>
          <w:tcPr>
            <w:tcW w:w="5954" w:type="dxa"/>
          </w:tcPr>
          <w:p w:rsidR="0003001D" w:rsidRPr="0003001D" w:rsidRDefault="0003001D" w:rsidP="0003001D">
            <w:pPr>
              <w:pStyle w:val="Heading31"/>
              <w:spacing w:line="360" w:lineRule="auto"/>
              <w:ind w:left="0"/>
              <w:rPr>
                <w:b w:val="0"/>
                <w:i w:val="0"/>
              </w:rPr>
            </w:pPr>
            <w:r w:rsidRPr="0003001D">
              <w:rPr>
                <w:b w:val="0"/>
                <w:i w:val="0"/>
              </w:rPr>
              <w:t>Шлифовальный</w:t>
            </w:r>
            <w:r w:rsidRPr="0003001D">
              <w:rPr>
                <w:b w:val="0"/>
                <w:i w:val="0"/>
                <w:spacing w:val="-3"/>
              </w:rPr>
              <w:t xml:space="preserve"> </w:t>
            </w:r>
            <w:r w:rsidRPr="0003001D">
              <w:rPr>
                <w:b w:val="0"/>
                <w:i w:val="0"/>
              </w:rPr>
              <w:t>инструмент</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lastRenderedPageBreak/>
              <w:t>7.</w:t>
            </w:r>
          </w:p>
        </w:tc>
        <w:tc>
          <w:tcPr>
            <w:tcW w:w="5954" w:type="dxa"/>
          </w:tcPr>
          <w:p w:rsidR="0003001D" w:rsidRPr="0003001D" w:rsidRDefault="0003001D" w:rsidP="0003001D">
            <w:pPr>
              <w:pStyle w:val="Heading31"/>
              <w:spacing w:line="360" w:lineRule="auto"/>
              <w:ind w:left="0"/>
              <w:rPr>
                <w:b w:val="0"/>
                <w:i w:val="0"/>
              </w:rPr>
            </w:pPr>
            <w:r w:rsidRPr="0003001D">
              <w:rPr>
                <w:b w:val="0"/>
                <w:i w:val="0"/>
              </w:rPr>
              <w:t>Отрезной</w:t>
            </w:r>
            <w:r w:rsidRPr="0003001D">
              <w:rPr>
                <w:b w:val="0"/>
                <w:i w:val="0"/>
                <w:spacing w:val="-3"/>
              </w:rPr>
              <w:t xml:space="preserve"> </w:t>
            </w:r>
            <w:r w:rsidRPr="0003001D">
              <w:rPr>
                <w:b w:val="0"/>
                <w:i w:val="0"/>
              </w:rPr>
              <w:t>инструмент</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8.</w:t>
            </w:r>
          </w:p>
        </w:tc>
        <w:tc>
          <w:tcPr>
            <w:tcW w:w="5954" w:type="dxa"/>
          </w:tcPr>
          <w:p w:rsidR="0003001D" w:rsidRPr="0003001D" w:rsidRDefault="0003001D" w:rsidP="0003001D">
            <w:pPr>
              <w:pStyle w:val="Heading31"/>
              <w:spacing w:line="360" w:lineRule="auto"/>
              <w:ind w:left="0"/>
              <w:rPr>
                <w:b w:val="0"/>
                <w:i w:val="0"/>
              </w:rPr>
            </w:pPr>
            <w:r w:rsidRPr="0003001D">
              <w:rPr>
                <w:b w:val="0"/>
                <w:i w:val="0"/>
              </w:rPr>
              <w:t>Тумба</w:t>
            </w:r>
            <w:r w:rsidRPr="0003001D">
              <w:rPr>
                <w:b w:val="0"/>
                <w:i w:val="0"/>
                <w:spacing w:val="-2"/>
              </w:rPr>
              <w:t xml:space="preserve"> </w:t>
            </w:r>
            <w:r w:rsidRPr="0003001D">
              <w:rPr>
                <w:b w:val="0"/>
                <w:i w:val="0"/>
              </w:rPr>
              <w:t>инструментальная</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9.</w:t>
            </w:r>
          </w:p>
        </w:tc>
        <w:tc>
          <w:tcPr>
            <w:tcW w:w="5954" w:type="dxa"/>
          </w:tcPr>
          <w:p w:rsidR="0003001D" w:rsidRPr="0003001D" w:rsidRDefault="0003001D" w:rsidP="0003001D">
            <w:pPr>
              <w:pStyle w:val="Heading31"/>
              <w:spacing w:line="360" w:lineRule="auto"/>
              <w:ind w:left="0"/>
              <w:rPr>
                <w:b w:val="0"/>
                <w:i w:val="0"/>
              </w:rPr>
            </w:pPr>
            <w:r w:rsidRPr="0003001D">
              <w:rPr>
                <w:b w:val="0"/>
                <w:i w:val="0"/>
              </w:rPr>
              <w:t>Сварочное оборудование (сварочные</w:t>
            </w:r>
            <w:r w:rsidRPr="0003001D">
              <w:rPr>
                <w:b w:val="0"/>
                <w:i w:val="0"/>
                <w:spacing w:val="-5"/>
              </w:rPr>
              <w:t xml:space="preserve"> </w:t>
            </w:r>
            <w:r w:rsidRPr="0003001D">
              <w:rPr>
                <w:b w:val="0"/>
                <w:i w:val="0"/>
              </w:rPr>
              <w:t>аппараты)</w:t>
            </w:r>
          </w:p>
        </w:tc>
        <w:tc>
          <w:tcPr>
            <w:tcW w:w="2463" w:type="dxa"/>
          </w:tcPr>
          <w:p w:rsidR="0003001D" w:rsidRPr="0003001D" w:rsidRDefault="0003001D" w:rsidP="0003001D">
            <w:pPr>
              <w:pStyle w:val="Heading31"/>
              <w:spacing w:line="360" w:lineRule="auto"/>
              <w:ind w:left="0"/>
              <w:rPr>
                <w:b w:val="0"/>
                <w:i w:val="0"/>
              </w:rPr>
            </w:pPr>
            <w:r w:rsidRPr="0003001D">
              <w:rPr>
                <w:b w:val="0"/>
                <w:i w:val="0"/>
              </w:rPr>
              <w:t>10</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10.</w:t>
            </w:r>
          </w:p>
        </w:tc>
        <w:tc>
          <w:tcPr>
            <w:tcW w:w="5954" w:type="dxa"/>
          </w:tcPr>
          <w:p w:rsidR="0003001D" w:rsidRPr="0003001D" w:rsidRDefault="0003001D" w:rsidP="0003001D">
            <w:pPr>
              <w:pStyle w:val="Heading31"/>
              <w:spacing w:line="360" w:lineRule="auto"/>
              <w:ind w:left="0"/>
              <w:rPr>
                <w:b w:val="0"/>
                <w:i w:val="0"/>
              </w:rPr>
            </w:pPr>
            <w:r w:rsidRPr="0003001D">
              <w:rPr>
                <w:b w:val="0"/>
                <w:i w:val="0"/>
              </w:rPr>
              <w:t>Расходные</w:t>
            </w:r>
            <w:r w:rsidRPr="0003001D">
              <w:rPr>
                <w:b w:val="0"/>
                <w:i w:val="0"/>
                <w:spacing w:val="-3"/>
              </w:rPr>
              <w:t xml:space="preserve"> </w:t>
            </w:r>
            <w:r w:rsidRPr="0003001D">
              <w:rPr>
                <w:b w:val="0"/>
                <w:i w:val="0"/>
              </w:rPr>
              <w:t>материалы</w:t>
            </w:r>
          </w:p>
        </w:tc>
        <w:tc>
          <w:tcPr>
            <w:tcW w:w="2463" w:type="dxa"/>
          </w:tcPr>
          <w:p w:rsidR="0003001D" w:rsidRPr="0003001D" w:rsidRDefault="0003001D" w:rsidP="0003001D">
            <w:pPr>
              <w:pStyle w:val="Heading31"/>
              <w:spacing w:line="360" w:lineRule="auto"/>
              <w:ind w:left="0"/>
              <w:rPr>
                <w:b w:val="0"/>
                <w:i w:val="0"/>
              </w:rPr>
            </w:pPr>
            <w:r w:rsidRPr="0003001D">
              <w:rPr>
                <w:b w:val="0"/>
                <w:i w:val="0"/>
              </w:rPr>
              <w:t>2</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11.</w:t>
            </w:r>
          </w:p>
        </w:tc>
        <w:tc>
          <w:tcPr>
            <w:tcW w:w="5954" w:type="dxa"/>
          </w:tcPr>
          <w:p w:rsidR="0003001D" w:rsidRPr="0003001D" w:rsidRDefault="0003001D" w:rsidP="0003001D">
            <w:pPr>
              <w:pStyle w:val="Heading31"/>
              <w:spacing w:line="360" w:lineRule="auto"/>
              <w:ind w:left="0"/>
              <w:rPr>
                <w:b w:val="0"/>
                <w:i w:val="0"/>
              </w:rPr>
            </w:pPr>
            <w:r w:rsidRPr="0003001D">
              <w:rPr>
                <w:b w:val="0"/>
                <w:i w:val="0"/>
              </w:rPr>
              <w:t>Вытяжка</w:t>
            </w:r>
            <w:r w:rsidRPr="0003001D">
              <w:rPr>
                <w:b w:val="0"/>
                <w:i w:val="0"/>
                <w:spacing w:val="-1"/>
              </w:rPr>
              <w:t xml:space="preserve"> </w:t>
            </w:r>
            <w:r w:rsidRPr="0003001D">
              <w:rPr>
                <w:b w:val="0"/>
                <w:i w:val="0"/>
              </w:rPr>
              <w:t>местная</w:t>
            </w:r>
          </w:p>
        </w:tc>
        <w:tc>
          <w:tcPr>
            <w:tcW w:w="2463" w:type="dxa"/>
          </w:tcPr>
          <w:p w:rsidR="0003001D" w:rsidRPr="0003001D" w:rsidRDefault="0003001D" w:rsidP="0003001D">
            <w:pPr>
              <w:pStyle w:val="Heading31"/>
              <w:spacing w:line="360" w:lineRule="auto"/>
              <w:ind w:left="0"/>
              <w:rPr>
                <w:b w:val="0"/>
                <w:i w:val="0"/>
              </w:rPr>
            </w:pPr>
            <w:r w:rsidRPr="0003001D">
              <w:rPr>
                <w:b w:val="0"/>
                <w:i w:val="0"/>
              </w:rPr>
              <w:t>2</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12.</w:t>
            </w:r>
          </w:p>
        </w:tc>
        <w:tc>
          <w:tcPr>
            <w:tcW w:w="5954" w:type="dxa"/>
          </w:tcPr>
          <w:p w:rsidR="0003001D" w:rsidRPr="0003001D" w:rsidRDefault="0003001D" w:rsidP="0003001D">
            <w:pPr>
              <w:pStyle w:val="Heading31"/>
              <w:spacing w:line="360" w:lineRule="auto"/>
              <w:ind w:left="0"/>
              <w:rPr>
                <w:b w:val="0"/>
                <w:i w:val="0"/>
              </w:rPr>
            </w:pPr>
            <w:r w:rsidRPr="0003001D">
              <w:rPr>
                <w:b w:val="0"/>
                <w:i w:val="0"/>
              </w:rPr>
              <w:t>Комплекты средств индивидуальной</w:t>
            </w:r>
            <w:r w:rsidRPr="0003001D">
              <w:rPr>
                <w:b w:val="0"/>
                <w:i w:val="0"/>
                <w:spacing w:val="-2"/>
              </w:rPr>
              <w:t xml:space="preserve"> </w:t>
            </w:r>
            <w:r w:rsidRPr="0003001D">
              <w:rPr>
                <w:b w:val="0"/>
                <w:i w:val="0"/>
              </w:rPr>
              <w:t>защиты</w:t>
            </w:r>
          </w:p>
        </w:tc>
        <w:tc>
          <w:tcPr>
            <w:tcW w:w="2463" w:type="dxa"/>
          </w:tcPr>
          <w:p w:rsidR="0003001D" w:rsidRPr="0003001D" w:rsidRDefault="0003001D" w:rsidP="0003001D">
            <w:pPr>
              <w:pStyle w:val="Heading31"/>
              <w:spacing w:line="360" w:lineRule="auto"/>
              <w:ind w:left="0"/>
              <w:rPr>
                <w:b w:val="0"/>
                <w:i w:val="0"/>
              </w:rPr>
            </w:pPr>
            <w:r w:rsidRPr="0003001D">
              <w:rPr>
                <w:b w:val="0"/>
                <w:i w:val="0"/>
              </w:rPr>
              <w:t>25</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13.</w:t>
            </w:r>
          </w:p>
        </w:tc>
        <w:tc>
          <w:tcPr>
            <w:tcW w:w="5954" w:type="dxa"/>
          </w:tcPr>
          <w:p w:rsidR="0003001D" w:rsidRPr="0003001D" w:rsidRDefault="0003001D" w:rsidP="0003001D">
            <w:pPr>
              <w:pStyle w:val="Heading31"/>
              <w:spacing w:line="360" w:lineRule="auto"/>
              <w:ind w:left="0"/>
              <w:rPr>
                <w:b w:val="0"/>
                <w:i w:val="0"/>
              </w:rPr>
            </w:pPr>
            <w:r w:rsidRPr="0003001D">
              <w:rPr>
                <w:b w:val="0"/>
                <w:i w:val="0"/>
              </w:rPr>
              <w:t>Огнетушители</w:t>
            </w:r>
          </w:p>
        </w:tc>
        <w:tc>
          <w:tcPr>
            <w:tcW w:w="2463" w:type="dxa"/>
          </w:tcPr>
          <w:p w:rsidR="0003001D" w:rsidRPr="0003001D" w:rsidRDefault="0003001D" w:rsidP="0003001D">
            <w:pPr>
              <w:pStyle w:val="Heading31"/>
              <w:spacing w:line="360" w:lineRule="auto"/>
              <w:ind w:left="0"/>
              <w:rPr>
                <w:b w:val="0"/>
                <w:i w:val="0"/>
              </w:rPr>
            </w:pPr>
            <w:r w:rsidRPr="0003001D">
              <w:rPr>
                <w:b w:val="0"/>
                <w:i w:val="0"/>
              </w:rPr>
              <w:t>4</w:t>
            </w:r>
          </w:p>
        </w:tc>
      </w:tr>
    </w:tbl>
    <w:p w:rsidR="0003001D" w:rsidRPr="0003001D" w:rsidRDefault="0003001D" w:rsidP="0003001D">
      <w:pPr>
        <w:pStyle w:val="Heading31"/>
        <w:spacing w:line="360" w:lineRule="auto"/>
      </w:pPr>
      <w:r w:rsidRPr="0003001D">
        <w:t>-техническое обслуживание и ремонт автотранспорта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5566"/>
        <w:gridCol w:w="3134"/>
      </w:tblGrid>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w:t>
            </w:r>
            <w:r w:rsidRPr="0003001D">
              <w:rPr>
                <w:rFonts w:ascii="Times New Roman" w:hAnsi="Times New Roman"/>
                <w:sz w:val="24"/>
                <w:szCs w:val="24"/>
              </w:rPr>
              <w:br/>
              <w:t>п</w:t>
            </w:r>
            <w:r w:rsidRPr="0003001D">
              <w:rPr>
                <w:rFonts w:ascii="Times New Roman" w:hAnsi="Times New Roman"/>
                <w:sz w:val="24"/>
                <w:szCs w:val="24"/>
                <w:lang w:val="en-US"/>
              </w:rPr>
              <w:t>/</w:t>
            </w:r>
            <w:r w:rsidRPr="0003001D">
              <w:rPr>
                <w:rFonts w:ascii="Times New Roman" w:hAnsi="Times New Roman"/>
                <w:sz w:val="24"/>
                <w:szCs w:val="24"/>
              </w:rPr>
              <w:t>п</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Наименование</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Количество</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двигателя ВАЗ-21124</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2.</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двигателя ВАЗ-2106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3.</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двигателя ВАЗ-2103</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4.</w:t>
            </w:r>
            <w:r w:rsidRPr="0003001D">
              <w:rPr>
                <w:rFonts w:ascii="Times New Roman" w:hAnsi="Times New Roman"/>
                <w:sz w:val="24"/>
                <w:szCs w:val="24"/>
              </w:rPr>
              <w:br/>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двигателя ГАЗ-53</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5.</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коробки перемены передач ГАЗ-53</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6.</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коробки перемены передач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7.</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коробки перемены передач ВАЗ-2109</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8.</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коробки перемены передач ВАЗ-2106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3</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9.</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двигателя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lastRenderedPageBreak/>
              <w:t>10.</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гидроусилителя руля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11.</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заднего моста ГАЗ-53</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12.</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блока цилиндра КамАЗ</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13.</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рамы с кабиной и мостами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14.</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Тренажер заднего моста в сборе ВАЗ-2106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15.</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карданного вала ГАЗ-53</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16.</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сцепления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17.</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карбюратора К-126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18.</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 xml:space="preserve">Макет </w:t>
            </w:r>
            <w:r w:rsidRPr="0003001D">
              <w:rPr>
                <w:rFonts w:ascii="Times New Roman" w:hAnsi="Times New Roman"/>
                <w:sz w:val="24"/>
                <w:szCs w:val="24"/>
                <w:lang w:val="en-US"/>
              </w:rPr>
              <w:t>V</w:t>
            </w:r>
            <w:r w:rsidRPr="0003001D">
              <w:rPr>
                <w:rFonts w:ascii="Times New Roman" w:hAnsi="Times New Roman"/>
                <w:sz w:val="24"/>
                <w:szCs w:val="24"/>
              </w:rPr>
              <w:t>-образного 4-х тактного двигателя ЗИЛ-130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19.</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бензонасоса ГАЗ-53</w:t>
            </w:r>
            <w:r w:rsidRPr="0003001D">
              <w:rPr>
                <w:rFonts w:ascii="Times New Roman" w:hAnsi="Times New Roman"/>
                <w:sz w:val="24"/>
                <w:szCs w:val="24"/>
              </w:rPr>
              <w:br/>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20.</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гидроусилителя руля ГАЗ-66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21.</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корзины сцепления с диском ВАЗ-2110</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r w:rsidR="0003001D" w:rsidRPr="0003001D" w:rsidTr="0003001D">
        <w:trPr>
          <w:jc w:val="center"/>
        </w:trPr>
        <w:tc>
          <w:tcPr>
            <w:tcW w:w="701"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22.</w:t>
            </w:r>
          </w:p>
        </w:tc>
        <w:tc>
          <w:tcPr>
            <w:tcW w:w="5566"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Макет заднего моста ВАЗ-2106</w:t>
            </w:r>
          </w:p>
        </w:tc>
        <w:tc>
          <w:tcPr>
            <w:tcW w:w="313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1</w:t>
            </w:r>
          </w:p>
        </w:tc>
      </w:tr>
    </w:tbl>
    <w:p w:rsidR="0003001D" w:rsidRPr="0003001D" w:rsidRDefault="0003001D" w:rsidP="0003001D">
      <w:pPr>
        <w:spacing w:line="360" w:lineRule="auto"/>
        <w:ind w:left="966"/>
        <w:rPr>
          <w:rFonts w:ascii="Times New Roman" w:hAnsi="Times New Roman"/>
          <w:bCs/>
          <w:iCs/>
          <w:sz w:val="24"/>
          <w:szCs w:val="24"/>
        </w:rPr>
      </w:pPr>
      <w:r w:rsidRPr="0003001D">
        <w:rPr>
          <w:rFonts w:ascii="Times New Roman" w:hAnsi="Times New Roman"/>
          <w:bCs/>
          <w:iCs/>
          <w:sz w:val="24"/>
          <w:szCs w:val="24"/>
        </w:rPr>
        <w:t>- оборудование заправочных станций</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5954"/>
        <w:gridCol w:w="2463"/>
      </w:tblGrid>
      <w:tr w:rsidR="0003001D" w:rsidRPr="0003001D" w:rsidTr="0003001D">
        <w:trPr>
          <w:jc w:val="center"/>
        </w:trPr>
        <w:tc>
          <w:tcPr>
            <w:tcW w:w="98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w:t>
            </w:r>
            <w:r w:rsidRPr="0003001D">
              <w:rPr>
                <w:rFonts w:ascii="Times New Roman" w:hAnsi="Times New Roman"/>
                <w:sz w:val="24"/>
                <w:szCs w:val="24"/>
              </w:rPr>
              <w:br/>
            </w:r>
            <w:r w:rsidRPr="0003001D">
              <w:rPr>
                <w:rFonts w:ascii="Times New Roman" w:hAnsi="Times New Roman"/>
                <w:sz w:val="24"/>
                <w:szCs w:val="24"/>
              </w:rPr>
              <w:lastRenderedPageBreak/>
              <w:t>п</w:t>
            </w:r>
            <w:r w:rsidRPr="0003001D">
              <w:rPr>
                <w:rFonts w:ascii="Times New Roman" w:hAnsi="Times New Roman"/>
                <w:sz w:val="24"/>
                <w:szCs w:val="24"/>
                <w:lang w:val="en-US"/>
              </w:rPr>
              <w:t>/</w:t>
            </w:r>
            <w:r w:rsidRPr="0003001D">
              <w:rPr>
                <w:rFonts w:ascii="Times New Roman" w:hAnsi="Times New Roman"/>
                <w:sz w:val="24"/>
                <w:szCs w:val="24"/>
              </w:rPr>
              <w:t>п</w:t>
            </w:r>
          </w:p>
        </w:tc>
        <w:tc>
          <w:tcPr>
            <w:tcW w:w="5954"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lastRenderedPageBreak/>
              <w:t>Наименование</w:t>
            </w:r>
          </w:p>
        </w:tc>
        <w:tc>
          <w:tcPr>
            <w:tcW w:w="2463" w:type="dxa"/>
          </w:tcPr>
          <w:p w:rsidR="0003001D" w:rsidRPr="0003001D" w:rsidRDefault="0003001D" w:rsidP="0003001D">
            <w:pPr>
              <w:spacing w:line="360" w:lineRule="auto"/>
              <w:rPr>
                <w:rFonts w:ascii="Times New Roman" w:hAnsi="Times New Roman"/>
                <w:sz w:val="24"/>
                <w:szCs w:val="24"/>
              </w:rPr>
            </w:pPr>
            <w:r w:rsidRPr="0003001D">
              <w:rPr>
                <w:rFonts w:ascii="Times New Roman" w:hAnsi="Times New Roman"/>
                <w:sz w:val="24"/>
                <w:szCs w:val="24"/>
              </w:rPr>
              <w:t>Количество</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lastRenderedPageBreak/>
              <w:t>1.</w:t>
            </w:r>
          </w:p>
        </w:tc>
        <w:tc>
          <w:tcPr>
            <w:tcW w:w="5954" w:type="dxa"/>
          </w:tcPr>
          <w:p w:rsidR="0003001D" w:rsidRPr="0003001D" w:rsidRDefault="0003001D" w:rsidP="0003001D">
            <w:pPr>
              <w:pStyle w:val="Heading31"/>
              <w:spacing w:line="360" w:lineRule="auto"/>
              <w:ind w:left="0"/>
              <w:rPr>
                <w:b w:val="0"/>
                <w:i w:val="0"/>
              </w:rPr>
            </w:pPr>
            <w:r w:rsidRPr="0003001D">
              <w:rPr>
                <w:b w:val="0"/>
                <w:i w:val="0"/>
              </w:rPr>
              <w:t>Бензиновые двигатели в разрезе</w:t>
            </w:r>
          </w:p>
        </w:tc>
        <w:tc>
          <w:tcPr>
            <w:tcW w:w="2463" w:type="dxa"/>
          </w:tcPr>
          <w:p w:rsidR="0003001D" w:rsidRPr="0003001D" w:rsidRDefault="0003001D" w:rsidP="0003001D">
            <w:pPr>
              <w:pStyle w:val="Heading31"/>
              <w:spacing w:line="360" w:lineRule="auto"/>
              <w:ind w:left="0"/>
              <w:rPr>
                <w:b w:val="0"/>
                <w:i w:val="0"/>
              </w:rPr>
            </w:pPr>
            <w:r w:rsidRPr="0003001D">
              <w:rPr>
                <w:b w:val="0"/>
                <w:i w:val="0"/>
              </w:rPr>
              <w:t>2</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2.</w:t>
            </w:r>
          </w:p>
        </w:tc>
        <w:tc>
          <w:tcPr>
            <w:tcW w:w="5954" w:type="dxa"/>
          </w:tcPr>
          <w:p w:rsidR="0003001D" w:rsidRPr="0003001D" w:rsidRDefault="0003001D" w:rsidP="0003001D">
            <w:pPr>
              <w:pStyle w:val="Heading31"/>
              <w:spacing w:line="360" w:lineRule="auto"/>
              <w:ind w:left="0"/>
              <w:rPr>
                <w:b w:val="0"/>
                <w:i w:val="0"/>
              </w:rPr>
            </w:pPr>
            <w:r w:rsidRPr="0003001D">
              <w:rPr>
                <w:b w:val="0"/>
                <w:i w:val="0"/>
              </w:rPr>
              <w:t>Комплект деталей газораспределительного механизма</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3.</w:t>
            </w:r>
          </w:p>
        </w:tc>
        <w:tc>
          <w:tcPr>
            <w:tcW w:w="5954" w:type="dxa"/>
          </w:tcPr>
          <w:p w:rsidR="0003001D" w:rsidRPr="0003001D" w:rsidRDefault="0003001D" w:rsidP="0003001D">
            <w:pPr>
              <w:pStyle w:val="Heading31"/>
              <w:spacing w:line="360" w:lineRule="auto"/>
              <w:ind w:left="0"/>
              <w:rPr>
                <w:b w:val="0"/>
                <w:i w:val="0"/>
              </w:rPr>
            </w:pPr>
            <w:r w:rsidRPr="0003001D">
              <w:rPr>
                <w:b w:val="0"/>
                <w:i w:val="0"/>
              </w:rPr>
              <w:t>Комплект деталей системы питания</w:t>
            </w:r>
          </w:p>
        </w:tc>
        <w:tc>
          <w:tcPr>
            <w:tcW w:w="2463" w:type="dxa"/>
          </w:tcPr>
          <w:p w:rsidR="0003001D" w:rsidRPr="0003001D" w:rsidRDefault="0003001D" w:rsidP="0003001D">
            <w:pPr>
              <w:pStyle w:val="Heading31"/>
              <w:spacing w:line="360" w:lineRule="auto"/>
              <w:ind w:left="0"/>
              <w:rPr>
                <w:b w:val="0"/>
                <w:i w:val="0"/>
              </w:rPr>
            </w:pPr>
            <w:r w:rsidRPr="0003001D">
              <w:rPr>
                <w:b w:val="0"/>
                <w:i w:val="0"/>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4.</w:t>
            </w:r>
          </w:p>
        </w:tc>
        <w:tc>
          <w:tcPr>
            <w:tcW w:w="5954" w:type="dxa"/>
          </w:tcPr>
          <w:p w:rsidR="0003001D" w:rsidRPr="0003001D" w:rsidRDefault="0003001D" w:rsidP="0003001D">
            <w:pPr>
              <w:pStyle w:val="Heading31"/>
              <w:spacing w:line="360" w:lineRule="auto"/>
              <w:ind w:left="0"/>
              <w:rPr>
                <w:b w:val="0"/>
                <w:i w:val="0"/>
              </w:rPr>
            </w:pPr>
            <w:r w:rsidRPr="0003001D">
              <w:rPr>
                <w:b w:val="0"/>
                <w:i w:val="0"/>
              </w:rPr>
              <w:t>Инструкционные карты по автомобилям</w:t>
            </w:r>
          </w:p>
        </w:tc>
        <w:tc>
          <w:tcPr>
            <w:tcW w:w="2463" w:type="dxa"/>
          </w:tcPr>
          <w:p w:rsidR="0003001D" w:rsidRPr="0003001D" w:rsidRDefault="0003001D" w:rsidP="0003001D">
            <w:pPr>
              <w:pStyle w:val="Heading31"/>
              <w:spacing w:line="360" w:lineRule="auto"/>
              <w:ind w:left="0"/>
              <w:rPr>
                <w:b w:val="0"/>
                <w:i w:val="0"/>
              </w:rPr>
            </w:pPr>
            <w:r w:rsidRPr="0003001D">
              <w:rPr>
                <w:b w:val="0"/>
                <w:i w:val="0"/>
              </w:rPr>
              <w:t>4</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5.</w:t>
            </w:r>
          </w:p>
        </w:tc>
        <w:tc>
          <w:tcPr>
            <w:tcW w:w="5954" w:type="dxa"/>
          </w:tcPr>
          <w:p w:rsidR="0003001D" w:rsidRPr="0003001D" w:rsidRDefault="0003001D" w:rsidP="0003001D">
            <w:pPr>
              <w:pStyle w:val="Heading31"/>
              <w:spacing w:line="360" w:lineRule="auto"/>
              <w:ind w:left="0"/>
              <w:rPr>
                <w:b w:val="0"/>
                <w:i w:val="0"/>
              </w:rPr>
            </w:pPr>
            <w:r w:rsidRPr="0003001D">
              <w:rPr>
                <w:b w:val="0"/>
                <w:i w:val="0"/>
              </w:rPr>
              <w:t>Колонка</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6.</w:t>
            </w:r>
          </w:p>
        </w:tc>
        <w:tc>
          <w:tcPr>
            <w:tcW w:w="5954" w:type="dxa"/>
          </w:tcPr>
          <w:p w:rsidR="0003001D" w:rsidRPr="0003001D" w:rsidRDefault="0003001D" w:rsidP="0003001D">
            <w:pPr>
              <w:pStyle w:val="Heading31"/>
              <w:spacing w:line="360" w:lineRule="auto"/>
              <w:ind w:left="0"/>
              <w:rPr>
                <w:b w:val="0"/>
                <w:i w:val="0"/>
              </w:rPr>
            </w:pPr>
            <w:r w:rsidRPr="0003001D">
              <w:rPr>
                <w:b w:val="0"/>
                <w:i w:val="0"/>
              </w:rPr>
              <w:t>Измеритель объема</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7.</w:t>
            </w:r>
          </w:p>
        </w:tc>
        <w:tc>
          <w:tcPr>
            <w:tcW w:w="5954" w:type="dxa"/>
          </w:tcPr>
          <w:p w:rsidR="0003001D" w:rsidRPr="0003001D" w:rsidRDefault="0003001D" w:rsidP="0003001D">
            <w:pPr>
              <w:pStyle w:val="Heading31"/>
              <w:spacing w:line="360" w:lineRule="auto"/>
              <w:ind w:left="0"/>
              <w:rPr>
                <w:b w:val="0"/>
                <w:i w:val="0"/>
              </w:rPr>
            </w:pPr>
            <w:r w:rsidRPr="0003001D">
              <w:rPr>
                <w:b w:val="0"/>
                <w:i w:val="0"/>
              </w:rPr>
              <w:t>Фильтр грубой очистки</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8.</w:t>
            </w:r>
          </w:p>
        </w:tc>
        <w:tc>
          <w:tcPr>
            <w:tcW w:w="5954" w:type="dxa"/>
          </w:tcPr>
          <w:p w:rsidR="0003001D" w:rsidRPr="0003001D" w:rsidRDefault="0003001D" w:rsidP="0003001D">
            <w:pPr>
              <w:pStyle w:val="Heading31"/>
              <w:spacing w:line="360" w:lineRule="auto"/>
              <w:ind w:left="0"/>
              <w:rPr>
                <w:b w:val="0"/>
                <w:i w:val="0"/>
              </w:rPr>
            </w:pPr>
            <w:r w:rsidRPr="0003001D">
              <w:rPr>
                <w:b w:val="0"/>
                <w:i w:val="0"/>
              </w:rPr>
              <w:t>Насос</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9.</w:t>
            </w:r>
          </w:p>
        </w:tc>
        <w:tc>
          <w:tcPr>
            <w:tcW w:w="5954" w:type="dxa"/>
          </w:tcPr>
          <w:p w:rsidR="0003001D" w:rsidRPr="0003001D" w:rsidRDefault="0003001D" w:rsidP="0003001D">
            <w:pPr>
              <w:pStyle w:val="Heading31"/>
              <w:spacing w:line="360" w:lineRule="auto"/>
              <w:ind w:left="0"/>
              <w:rPr>
                <w:b w:val="0"/>
                <w:i w:val="0"/>
              </w:rPr>
            </w:pPr>
            <w:r w:rsidRPr="0003001D">
              <w:rPr>
                <w:b w:val="0"/>
                <w:i w:val="0"/>
              </w:rPr>
              <w:t>Фильтр топливной очистки топлива</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10.</w:t>
            </w:r>
          </w:p>
        </w:tc>
        <w:tc>
          <w:tcPr>
            <w:tcW w:w="5954" w:type="dxa"/>
          </w:tcPr>
          <w:p w:rsidR="0003001D" w:rsidRPr="0003001D" w:rsidRDefault="0003001D" w:rsidP="0003001D">
            <w:pPr>
              <w:pStyle w:val="Heading31"/>
              <w:spacing w:line="360" w:lineRule="auto"/>
              <w:ind w:left="0"/>
              <w:rPr>
                <w:b w:val="0"/>
                <w:i w:val="0"/>
              </w:rPr>
            </w:pPr>
            <w:r w:rsidRPr="0003001D">
              <w:rPr>
                <w:b w:val="0"/>
                <w:i w:val="0"/>
              </w:rPr>
              <w:t>Электромагнитный клапан</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11.</w:t>
            </w:r>
          </w:p>
        </w:tc>
        <w:tc>
          <w:tcPr>
            <w:tcW w:w="5954" w:type="dxa"/>
          </w:tcPr>
          <w:p w:rsidR="0003001D" w:rsidRPr="0003001D" w:rsidRDefault="0003001D" w:rsidP="0003001D">
            <w:pPr>
              <w:pStyle w:val="Heading31"/>
              <w:spacing w:line="360" w:lineRule="auto"/>
              <w:ind w:left="0"/>
              <w:rPr>
                <w:b w:val="0"/>
                <w:i w:val="0"/>
              </w:rPr>
            </w:pPr>
            <w:r w:rsidRPr="0003001D">
              <w:rPr>
                <w:b w:val="0"/>
                <w:i w:val="0"/>
              </w:rPr>
              <w:t>Топливозаправочный пистолет</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12.</w:t>
            </w:r>
          </w:p>
        </w:tc>
        <w:tc>
          <w:tcPr>
            <w:tcW w:w="5954" w:type="dxa"/>
          </w:tcPr>
          <w:p w:rsidR="0003001D" w:rsidRPr="0003001D" w:rsidRDefault="0003001D" w:rsidP="0003001D">
            <w:pPr>
              <w:pStyle w:val="Heading31"/>
              <w:spacing w:line="360" w:lineRule="auto"/>
              <w:ind w:left="0"/>
              <w:rPr>
                <w:b w:val="0"/>
                <w:i w:val="0"/>
              </w:rPr>
            </w:pPr>
            <w:r w:rsidRPr="0003001D">
              <w:rPr>
                <w:b w:val="0"/>
                <w:i w:val="0"/>
              </w:rPr>
              <w:t>Топливозаправочный шланг</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r w:rsidR="0003001D" w:rsidRPr="0003001D" w:rsidTr="0003001D">
        <w:trPr>
          <w:jc w:val="center"/>
        </w:trPr>
        <w:tc>
          <w:tcPr>
            <w:tcW w:w="984" w:type="dxa"/>
          </w:tcPr>
          <w:p w:rsidR="0003001D" w:rsidRPr="0003001D" w:rsidRDefault="0003001D" w:rsidP="0003001D">
            <w:pPr>
              <w:pStyle w:val="Heading31"/>
              <w:spacing w:line="360" w:lineRule="auto"/>
              <w:ind w:left="0"/>
              <w:rPr>
                <w:b w:val="0"/>
                <w:i w:val="0"/>
              </w:rPr>
            </w:pPr>
            <w:r w:rsidRPr="0003001D">
              <w:rPr>
                <w:b w:val="0"/>
                <w:i w:val="0"/>
              </w:rPr>
              <w:t>13.</w:t>
            </w:r>
          </w:p>
        </w:tc>
        <w:tc>
          <w:tcPr>
            <w:tcW w:w="5954" w:type="dxa"/>
          </w:tcPr>
          <w:p w:rsidR="0003001D" w:rsidRPr="0003001D" w:rsidRDefault="0003001D" w:rsidP="0003001D">
            <w:pPr>
              <w:pStyle w:val="Heading31"/>
              <w:spacing w:line="360" w:lineRule="auto"/>
              <w:ind w:left="0"/>
              <w:rPr>
                <w:b w:val="0"/>
                <w:i w:val="0"/>
              </w:rPr>
            </w:pPr>
            <w:r w:rsidRPr="0003001D">
              <w:rPr>
                <w:b w:val="0"/>
                <w:i w:val="0"/>
              </w:rPr>
              <w:t>Регулятор</w:t>
            </w:r>
          </w:p>
        </w:tc>
        <w:tc>
          <w:tcPr>
            <w:tcW w:w="2463" w:type="dxa"/>
          </w:tcPr>
          <w:p w:rsidR="0003001D" w:rsidRPr="0003001D" w:rsidRDefault="0003001D" w:rsidP="00A64F27">
            <w:pPr>
              <w:rPr>
                <w:rFonts w:ascii="Times New Roman" w:hAnsi="Times New Roman"/>
              </w:rPr>
            </w:pPr>
            <w:r w:rsidRPr="0003001D">
              <w:rPr>
                <w:rFonts w:ascii="Times New Roman" w:hAnsi="Times New Roman"/>
              </w:rPr>
              <w:t>1</w:t>
            </w:r>
          </w:p>
        </w:tc>
      </w:tr>
    </w:tbl>
    <w:p w:rsidR="0003001D" w:rsidRPr="0003001D" w:rsidRDefault="0003001D" w:rsidP="0003001D">
      <w:pPr>
        <w:spacing w:line="360" w:lineRule="auto"/>
        <w:ind w:left="966"/>
        <w:rPr>
          <w:rFonts w:ascii="Times New Roman" w:hAnsi="Times New Roman"/>
          <w:bCs/>
          <w:iCs/>
          <w:sz w:val="24"/>
          <w:szCs w:val="24"/>
        </w:rPr>
      </w:pPr>
    </w:p>
    <w:p w:rsidR="0003001D" w:rsidRPr="0003001D" w:rsidRDefault="0003001D" w:rsidP="0003001D">
      <w:pPr>
        <w:spacing w:line="360" w:lineRule="auto"/>
        <w:ind w:left="966"/>
        <w:rPr>
          <w:rFonts w:ascii="Times New Roman" w:hAnsi="Times New Roman"/>
          <w:iCs/>
          <w:sz w:val="24"/>
          <w:szCs w:val="24"/>
        </w:rPr>
      </w:pPr>
      <w:r w:rsidRPr="0003001D">
        <w:rPr>
          <w:rFonts w:ascii="Times New Roman" w:hAnsi="Times New Roman"/>
          <w:bCs/>
          <w:iCs/>
          <w:sz w:val="24"/>
          <w:szCs w:val="24"/>
        </w:rPr>
        <w:t xml:space="preserve">Тренажеры, тренажерные комплексы </w:t>
      </w:r>
      <w:r w:rsidRPr="0003001D">
        <w:rPr>
          <w:rFonts w:ascii="Times New Roman" w:hAnsi="Times New Roman"/>
          <w:iCs/>
          <w:sz w:val="24"/>
          <w:szCs w:val="24"/>
        </w:rPr>
        <w:t>по вождению автомобиля</w:t>
      </w:r>
    </w:p>
    <w:p w:rsidR="0003001D" w:rsidRPr="0003001D" w:rsidRDefault="0003001D" w:rsidP="0003001D">
      <w:pPr>
        <w:pStyle w:val="a7"/>
        <w:spacing w:line="360" w:lineRule="auto"/>
        <w:ind w:left="258" w:right="105" w:firstLine="566"/>
        <w:jc w:val="both"/>
      </w:pPr>
      <w:r w:rsidRPr="0003001D">
        <w:t>Для обучения вождению транспортных средств образовательная организация имеет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rsidR="0003001D" w:rsidRPr="0003001D" w:rsidRDefault="0003001D" w:rsidP="0003001D">
      <w:pPr>
        <w:pStyle w:val="a7"/>
        <w:spacing w:line="360" w:lineRule="auto"/>
      </w:pPr>
    </w:p>
    <w:p w:rsidR="0003001D" w:rsidRPr="0003001D" w:rsidRDefault="0003001D" w:rsidP="0003001D">
      <w:pPr>
        <w:pStyle w:val="Heading21"/>
        <w:tabs>
          <w:tab w:val="left" w:pos="1606"/>
        </w:tabs>
        <w:spacing w:line="360" w:lineRule="auto"/>
      </w:pPr>
      <w:r w:rsidRPr="0003001D">
        <w:t>Требования к оснащению баз</w:t>
      </w:r>
      <w:r w:rsidRPr="0003001D">
        <w:rPr>
          <w:spacing w:val="-2"/>
        </w:rPr>
        <w:t xml:space="preserve"> </w:t>
      </w:r>
      <w:r w:rsidRPr="0003001D">
        <w:t>практик</w:t>
      </w:r>
    </w:p>
    <w:p w:rsidR="0003001D" w:rsidRPr="0003001D" w:rsidRDefault="0003001D" w:rsidP="0003001D">
      <w:pPr>
        <w:pStyle w:val="Heading21"/>
        <w:tabs>
          <w:tab w:val="left" w:pos="1606"/>
        </w:tabs>
        <w:spacing w:line="360" w:lineRule="auto"/>
        <w:rPr>
          <w:b w:val="0"/>
        </w:rPr>
      </w:pPr>
      <w:r w:rsidRPr="0003001D">
        <w:rPr>
          <w:b w:val="0"/>
        </w:rPr>
        <w:t>Практика является обязательным разделом программы подготовки по профессии</w:t>
      </w:r>
    </w:p>
    <w:p w:rsidR="0003001D" w:rsidRPr="0003001D" w:rsidRDefault="0003001D" w:rsidP="0003001D">
      <w:pPr>
        <w:pStyle w:val="Heading21"/>
        <w:tabs>
          <w:tab w:val="left" w:pos="1606"/>
        </w:tabs>
        <w:spacing w:line="360" w:lineRule="auto"/>
        <w:ind w:left="0"/>
        <w:rPr>
          <w:b w:val="0"/>
        </w:rPr>
      </w:pPr>
      <w:r w:rsidRPr="0003001D">
        <w:rPr>
          <w:b w:val="0"/>
          <w:iCs/>
        </w:rPr>
        <w:t>23.01.03 Автомеханик</w:t>
      </w:r>
      <w:r w:rsidRPr="0003001D">
        <w:rPr>
          <w:b w:val="0"/>
        </w:rPr>
        <w:t>.</w:t>
      </w:r>
    </w:p>
    <w:p w:rsidR="0003001D" w:rsidRPr="0003001D" w:rsidRDefault="0003001D" w:rsidP="0003001D">
      <w:pPr>
        <w:pStyle w:val="Heading21"/>
        <w:tabs>
          <w:tab w:val="left" w:pos="1606"/>
        </w:tabs>
        <w:spacing w:line="360" w:lineRule="auto"/>
        <w:ind w:left="0" w:firstLine="851"/>
        <w:rPr>
          <w:b w:val="0"/>
        </w:rPr>
      </w:pPr>
      <w:r w:rsidRPr="0003001D">
        <w:rPr>
          <w:b w:val="0"/>
        </w:rP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профессии </w:t>
      </w:r>
      <w:r w:rsidRPr="0003001D">
        <w:rPr>
          <w:b w:val="0"/>
          <w:iCs/>
        </w:rPr>
        <w:t xml:space="preserve">23.01.03 Автомеханик  </w:t>
      </w:r>
      <w:r w:rsidRPr="0003001D">
        <w:rPr>
          <w:b w:val="0"/>
        </w:rPr>
        <w:t>предусматриваются следующие виды практик: учебная и производственная.</w:t>
      </w:r>
    </w:p>
    <w:p w:rsidR="0003001D" w:rsidRPr="0003001D" w:rsidRDefault="0003001D" w:rsidP="0003001D">
      <w:pPr>
        <w:pStyle w:val="a7"/>
        <w:spacing w:line="360" w:lineRule="auto"/>
        <w:ind w:left="258" w:firstLine="707"/>
      </w:pPr>
      <w:r w:rsidRPr="0003001D">
        <w:t>Базы практик должны обеспечивать прохождение практики всеми обучающимися в соответствии с учебным планом.</w:t>
      </w:r>
    </w:p>
    <w:p w:rsidR="0003001D" w:rsidRPr="0003001D" w:rsidRDefault="0003001D" w:rsidP="0003001D">
      <w:pPr>
        <w:pStyle w:val="a7"/>
        <w:spacing w:line="360" w:lineRule="auto"/>
        <w:ind w:left="258" w:right="103" w:firstLine="707"/>
        <w:jc w:val="both"/>
      </w:pPr>
      <w:r w:rsidRPr="0003001D">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w:t>
      </w:r>
      <w:r w:rsidRPr="0003001D">
        <w:lastRenderedPageBreak/>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 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03001D" w:rsidRPr="0003001D" w:rsidRDefault="0003001D" w:rsidP="0003001D">
      <w:pPr>
        <w:rPr>
          <w:rFonts w:ascii="Times New Roman" w:hAnsi="Times New Roman"/>
        </w:rPr>
      </w:pPr>
    </w:p>
    <w:p w:rsidR="0003001D" w:rsidRPr="0003001D" w:rsidRDefault="0003001D" w:rsidP="0003001D">
      <w:pPr>
        <w:tabs>
          <w:tab w:val="left" w:pos="1395"/>
        </w:tabs>
        <w:rPr>
          <w:rFonts w:ascii="Times New Roman" w:hAnsi="Times New Roman"/>
          <w:b/>
          <w:sz w:val="24"/>
          <w:szCs w:val="24"/>
        </w:rPr>
      </w:pPr>
      <w:r w:rsidRPr="0003001D">
        <w:rPr>
          <w:rFonts w:ascii="Times New Roman" w:hAnsi="Times New Roman"/>
        </w:rPr>
        <w:tab/>
      </w:r>
      <w:r w:rsidRPr="0003001D">
        <w:rPr>
          <w:rFonts w:ascii="Times New Roman" w:hAnsi="Times New Roman"/>
          <w:b/>
          <w:sz w:val="24"/>
          <w:szCs w:val="24"/>
        </w:rPr>
        <w:t xml:space="preserve">5.2. </w:t>
      </w:r>
      <w:hyperlink w:anchor="_TOC_250002" w:history="1">
        <w:r w:rsidRPr="0003001D">
          <w:rPr>
            <w:rFonts w:ascii="Times New Roman" w:hAnsi="Times New Roman"/>
            <w:b/>
            <w:sz w:val="24"/>
            <w:szCs w:val="24"/>
          </w:rPr>
          <w:t>Требования к кадровым условиям реализации</w:t>
        </w:r>
        <w:r w:rsidRPr="0003001D">
          <w:rPr>
            <w:rFonts w:ascii="Times New Roman" w:hAnsi="Times New Roman"/>
            <w:b/>
            <w:spacing w:val="-16"/>
            <w:sz w:val="24"/>
            <w:szCs w:val="24"/>
          </w:rPr>
          <w:t xml:space="preserve"> </w:t>
        </w:r>
        <w:r w:rsidRPr="0003001D">
          <w:rPr>
            <w:rFonts w:ascii="Times New Roman" w:hAnsi="Times New Roman"/>
            <w:b/>
            <w:sz w:val="24"/>
            <w:szCs w:val="24"/>
          </w:rPr>
          <w:t>образовательной</w:t>
        </w:r>
        <w:r w:rsidRPr="0003001D">
          <w:rPr>
            <w:rFonts w:ascii="Times New Roman" w:hAnsi="Times New Roman"/>
            <w:b/>
            <w:spacing w:val="-3"/>
            <w:sz w:val="24"/>
            <w:szCs w:val="24"/>
          </w:rPr>
          <w:t xml:space="preserve"> </w:t>
        </w:r>
        <w:r w:rsidRPr="0003001D">
          <w:rPr>
            <w:rFonts w:ascii="Times New Roman" w:hAnsi="Times New Roman"/>
            <w:b/>
            <w:sz w:val="24"/>
            <w:szCs w:val="24"/>
          </w:rPr>
          <w:t>программы</w:t>
        </w:r>
      </w:hyperlink>
    </w:p>
    <w:p w:rsidR="0003001D" w:rsidRPr="0003001D" w:rsidRDefault="0003001D" w:rsidP="0003001D">
      <w:pPr>
        <w:rPr>
          <w:rFonts w:ascii="Times New Roman" w:hAnsi="Times New Roman"/>
        </w:rPr>
      </w:pPr>
    </w:p>
    <w:p w:rsidR="0003001D" w:rsidRPr="0003001D" w:rsidRDefault="0003001D" w:rsidP="0003001D">
      <w:pPr>
        <w:pStyle w:val="a7"/>
        <w:spacing w:line="360" w:lineRule="auto"/>
        <w:ind w:left="255" w:right="108" w:firstLine="709"/>
        <w:jc w:val="both"/>
        <w:rPr>
          <w:color w:val="333333"/>
          <w:shd w:val="clear" w:color="auto" w:fill="FFFFFF"/>
        </w:rPr>
      </w:pPr>
      <w:r w:rsidRPr="0003001D">
        <w:rPr>
          <w:color w:val="333333"/>
          <w:shd w:val="clear" w:color="auto" w:fill="FFFFFF"/>
        </w:rPr>
        <w:t>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3001D" w:rsidRPr="0003001D" w:rsidRDefault="0003001D" w:rsidP="0003001D">
      <w:pPr>
        <w:pStyle w:val="a7"/>
        <w:spacing w:line="360" w:lineRule="auto"/>
        <w:ind w:left="258" w:right="107" w:firstLine="707"/>
        <w:jc w:val="both"/>
      </w:pPr>
      <w:r w:rsidRPr="0003001D">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w:t>
      </w:r>
      <w:r w:rsidRPr="0003001D">
        <w:rPr>
          <w:spacing w:val="39"/>
        </w:rPr>
        <w:t xml:space="preserve"> </w:t>
      </w:r>
      <w:r w:rsidRPr="0003001D">
        <w:t>стандарте</w:t>
      </w:r>
    </w:p>
    <w:p w:rsidR="0003001D" w:rsidRPr="0003001D" w:rsidRDefault="0003001D" w:rsidP="0003001D">
      <w:pPr>
        <w:pStyle w:val="a7"/>
        <w:spacing w:line="360" w:lineRule="auto"/>
        <w:ind w:left="258" w:right="106"/>
        <w:jc w:val="both"/>
        <w:rPr>
          <w:color w:val="000000"/>
        </w:rPr>
      </w:pPr>
      <w:r w:rsidRPr="0003001D">
        <w:t xml:space="preserve">«Педагог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w:t>
      </w:r>
      <w:r w:rsidRPr="0003001D">
        <w:rPr>
          <w:color w:val="000000"/>
        </w:rPr>
        <w:t xml:space="preserve">24  сентября  2015 </w:t>
      </w:r>
      <w:r w:rsidRPr="0003001D">
        <w:rPr>
          <w:color w:val="000000"/>
          <w:spacing w:val="57"/>
        </w:rPr>
        <w:t xml:space="preserve"> </w:t>
      </w:r>
      <w:r w:rsidRPr="0003001D">
        <w:rPr>
          <w:color w:val="000000"/>
        </w:rPr>
        <w:t>г.,</w:t>
      </w:r>
      <w:r w:rsidRPr="0003001D">
        <w:rPr>
          <w:color w:val="000000"/>
          <w:spacing w:val="60"/>
        </w:rPr>
        <w:t xml:space="preserve"> </w:t>
      </w:r>
      <w:r w:rsidRPr="0003001D">
        <w:rPr>
          <w:color w:val="000000"/>
        </w:rPr>
        <w:t>регистрационный</w:t>
      </w:r>
    </w:p>
    <w:p w:rsidR="0003001D" w:rsidRPr="0003001D" w:rsidRDefault="0003001D" w:rsidP="0003001D">
      <w:pPr>
        <w:pStyle w:val="a7"/>
        <w:spacing w:line="360" w:lineRule="auto"/>
        <w:ind w:left="258"/>
        <w:rPr>
          <w:color w:val="000000"/>
        </w:rPr>
      </w:pPr>
      <w:r w:rsidRPr="0003001D">
        <w:rPr>
          <w:color w:val="000000"/>
        </w:rPr>
        <w:t>№ 38993).</w:t>
      </w:r>
    </w:p>
    <w:p w:rsidR="0003001D" w:rsidRPr="0003001D" w:rsidRDefault="0003001D" w:rsidP="0003001D">
      <w:pPr>
        <w:pStyle w:val="a7"/>
        <w:spacing w:line="360" w:lineRule="auto"/>
        <w:ind w:left="255" w:right="108" w:firstLine="709"/>
        <w:jc w:val="both"/>
      </w:pPr>
      <w:r w:rsidRPr="0003001D">
        <w:t>Доля преподавателей, имеющих квалификационные категории составляет – 75 %. Средний возраст преподавателей составляет 40 лет. Доля преподавателей, прошедших повышение квалификации составляет 75 %. Преподаватели своевременно повысили квалификацию в виде различных курсов, стажировок и профессиональных переподготовок.</w:t>
      </w:r>
    </w:p>
    <w:p w:rsidR="0003001D" w:rsidRPr="0003001D" w:rsidRDefault="0003001D" w:rsidP="0003001D">
      <w:pPr>
        <w:spacing w:line="360" w:lineRule="auto"/>
        <w:rPr>
          <w:rFonts w:ascii="Times New Roman" w:hAnsi="Times New Roman"/>
          <w:sz w:val="24"/>
          <w:szCs w:val="24"/>
        </w:rPr>
      </w:pPr>
    </w:p>
    <w:p w:rsidR="0003001D" w:rsidRPr="0003001D" w:rsidRDefault="0003001D" w:rsidP="0003001D">
      <w:pPr>
        <w:widowControl w:val="0"/>
        <w:suppressAutoHyphens/>
        <w:autoSpaceDE w:val="0"/>
        <w:autoSpaceDN w:val="0"/>
        <w:adjustRightInd w:val="0"/>
        <w:spacing w:line="360" w:lineRule="auto"/>
        <w:rPr>
          <w:rFonts w:ascii="Times New Roman" w:hAnsi="Times New Roman"/>
          <w:b/>
          <w:sz w:val="24"/>
          <w:szCs w:val="24"/>
        </w:rPr>
      </w:pPr>
      <w:r w:rsidRPr="0003001D">
        <w:rPr>
          <w:rFonts w:ascii="Times New Roman" w:hAnsi="Times New Roman"/>
          <w:b/>
          <w:sz w:val="24"/>
          <w:szCs w:val="24"/>
        </w:rPr>
        <w:t>6. Контроль и оценка результатов освоения ОПОП СПО ППКРС</w:t>
      </w:r>
    </w:p>
    <w:p w:rsidR="0003001D" w:rsidRPr="0003001D" w:rsidRDefault="0003001D" w:rsidP="0003001D">
      <w:pPr>
        <w:widowControl w:val="0"/>
        <w:suppressAutoHyphens/>
        <w:autoSpaceDE w:val="0"/>
        <w:autoSpaceDN w:val="0"/>
        <w:adjustRightInd w:val="0"/>
        <w:spacing w:line="360" w:lineRule="auto"/>
        <w:rPr>
          <w:rFonts w:ascii="Times New Roman" w:hAnsi="Times New Roman"/>
          <w:b/>
          <w:sz w:val="24"/>
          <w:szCs w:val="24"/>
        </w:rPr>
      </w:pPr>
    </w:p>
    <w:p w:rsidR="0003001D" w:rsidRPr="0003001D" w:rsidRDefault="0003001D" w:rsidP="0003001D">
      <w:pPr>
        <w:widowControl w:val="0"/>
        <w:suppressAutoHyphens/>
        <w:autoSpaceDE w:val="0"/>
        <w:autoSpaceDN w:val="0"/>
        <w:adjustRightInd w:val="0"/>
        <w:spacing w:line="360" w:lineRule="auto"/>
        <w:rPr>
          <w:rFonts w:ascii="Times New Roman" w:hAnsi="Times New Roman"/>
          <w:b/>
          <w:sz w:val="24"/>
          <w:szCs w:val="24"/>
        </w:rPr>
      </w:pPr>
      <w:r w:rsidRPr="0003001D">
        <w:rPr>
          <w:rFonts w:ascii="Times New Roman" w:hAnsi="Times New Roman"/>
          <w:sz w:val="24"/>
          <w:szCs w:val="24"/>
        </w:rPr>
        <w:t xml:space="preserve">Контрольно-измерительные материалы по программе должны обеспечивать оценку достижения всех требований к результатам освоения программ, указанных в программе и результатов, сформированных за счет времени, отводимого на вариативную часть. </w:t>
      </w:r>
    </w:p>
    <w:p w:rsidR="0003001D" w:rsidRPr="0003001D" w:rsidRDefault="0003001D" w:rsidP="0003001D">
      <w:pPr>
        <w:widowControl w:val="0"/>
        <w:suppressAutoHyphens/>
        <w:autoSpaceDE w:val="0"/>
        <w:autoSpaceDN w:val="0"/>
        <w:adjustRightInd w:val="0"/>
        <w:spacing w:line="360" w:lineRule="auto"/>
        <w:rPr>
          <w:rFonts w:ascii="Times New Roman" w:hAnsi="Times New Roman"/>
          <w:color w:val="000000"/>
          <w:sz w:val="23"/>
          <w:szCs w:val="23"/>
        </w:rPr>
      </w:pPr>
      <w:r w:rsidRPr="0003001D">
        <w:rPr>
          <w:rFonts w:ascii="Times New Roman" w:hAnsi="Times New Roman"/>
          <w:color w:val="000000"/>
          <w:sz w:val="23"/>
          <w:szCs w:val="23"/>
        </w:rPr>
        <w:t>Оценка качества подготовки обучающихся и выпускников осуществляется в двух основных направлениях:</w:t>
      </w:r>
    </w:p>
    <w:p w:rsidR="0003001D" w:rsidRPr="0003001D" w:rsidRDefault="0003001D" w:rsidP="0003001D">
      <w:pPr>
        <w:widowControl w:val="0"/>
        <w:suppressAutoHyphens/>
        <w:autoSpaceDE w:val="0"/>
        <w:autoSpaceDN w:val="0"/>
        <w:adjustRightInd w:val="0"/>
        <w:spacing w:line="360" w:lineRule="auto"/>
        <w:rPr>
          <w:rFonts w:ascii="Times New Roman" w:hAnsi="Times New Roman"/>
          <w:color w:val="000000"/>
          <w:sz w:val="23"/>
          <w:szCs w:val="23"/>
        </w:rPr>
      </w:pPr>
      <w:r w:rsidRPr="0003001D">
        <w:rPr>
          <w:rFonts w:ascii="Times New Roman" w:hAnsi="Times New Roman"/>
          <w:color w:val="000000"/>
          <w:sz w:val="23"/>
          <w:szCs w:val="23"/>
        </w:rPr>
        <w:t>-оценка уровня освоения дисциплин;</w:t>
      </w:r>
    </w:p>
    <w:p w:rsidR="0003001D" w:rsidRPr="0003001D" w:rsidRDefault="0003001D" w:rsidP="0003001D">
      <w:pPr>
        <w:widowControl w:val="0"/>
        <w:suppressAutoHyphens/>
        <w:autoSpaceDE w:val="0"/>
        <w:autoSpaceDN w:val="0"/>
        <w:adjustRightInd w:val="0"/>
        <w:spacing w:line="360" w:lineRule="auto"/>
        <w:rPr>
          <w:rFonts w:ascii="Times New Roman" w:hAnsi="Times New Roman"/>
          <w:color w:val="000000"/>
          <w:sz w:val="23"/>
          <w:szCs w:val="23"/>
        </w:rPr>
      </w:pPr>
      <w:r w:rsidRPr="0003001D">
        <w:rPr>
          <w:rFonts w:ascii="Times New Roman" w:hAnsi="Times New Roman"/>
          <w:color w:val="000000"/>
          <w:sz w:val="23"/>
          <w:szCs w:val="23"/>
        </w:rPr>
        <w:t>-оценка компетенций обучающихся.</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Конкретные формы и процедуры текущего контроля успеваемости, промежуточной аттестации по каждой учебной дисциплине и профессиональному модулю разрабатаны образовательной организацией самостоятельно и доводятся до сведения обучающихся в течение первых двух месяцев от начала обучения.</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Текущий контроль проводится с целью объективной оценки качества освоения программ дисциплин, междисциплинарных курсов, а также стимулирования учебной работы обучающихся, мониторинга результатов образовательной деятельности, подготовки к промежуточной аттестации и обеспечения максимальной эффективности образовательного процесса.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Текущий контроль успеваемости обучающихся может иметь следующие формы:</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устный опрос</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выполнение и защита практических работ</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 проведение контрольных работ;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 выполнение рефератов (докладов, сообщений);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-подготовка презентаций;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тестирование.</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Возможны и другие формы текущего контроля знаний, которые определяются преподавателями исходя из методической целесообразности, специфики учебной дисциплины, </w:t>
      </w:r>
      <w:r w:rsidRPr="0003001D">
        <w:rPr>
          <w:rFonts w:ascii="Times New Roman" w:hAnsi="Times New Roman"/>
          <w:sz w:val="24"/>
          <w:szCs w:val="24"/>
        </w:rPr>
        <w:lastRenderedPageBreak/>
        <w:t>междисциплинарного курса.</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Промежуточная аттестация является основным механизмом оценки качества подготовки обучающихся согласно требованиям Федеральных государственных образовательных стандартов по профессии и формой контроля учебной деятельности обучающихся. Предметом оценивания на промежуточной аттестации являются усвоенные знания, освоенные умения, сформированные компетенции.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Основными формами промежуточной аттестации с учетом времени на промежуточную аттестацию являются: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 зачет по учебной дисциплине;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 дифференцированный зачет по учебной дисциплине и междисциплинарному курсу;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 дифференцированный зачет по учебной и производственной практике; </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экзамен (квалификационный) по профессиональному модулю.</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Данные фонды включают:</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контрольно оценочные средства для зачетов;</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комплект контроль – измерительных материалов для дифференцированного зачета, экзамена квалификационного.</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с участием работодателя.</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Для промежуточной аттестации обучающихся по дисциплинам (междисциплинарным курсам) и профессиональным модулям,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w:t>
      </w:r>
      <w:r w:rsidRPr="0003001D">
        <w:rPr>
          <w:rFonts w:ascii="Times New Roman" w:hAnsi="Times New Roman"/>
          <w:sz w:val="24"/>
          <w:szCs w:val="24"/>
        </w:rPr>
        <w:lastRenderedPageBreak/>
        <w:t>экспертов должны активно привлекаться работодатели.</w:t>
      </w:r>
    </w:p>
    <w:p w:rsidR="0003001D" w:rsidRPr="0003001D" w:rsidRDefault="0003001D" w:rsidP="0003001D">
      <w:pPr>
        <w:widowControl w:val="0"/>
        <w:suppressAutoHyphens/>
        <w:autoSpaceDE w:val="0"/>
        <w:autoSpaceDN w:val="0"/>
        <w:adjustRightInd w:val="0"/>
        <w:spacing w:line="360" w:lineRule="auto"/>
        <w:rPr>
          <w:rFonts w:ascii="Times New Roman" w:hAnsi="Times New Roman"/>
          <w:color w:val="000000"/>
          <w:sz w:val="24"/>
          <w:szCs w:val="24"/>
        </w:rPr>
      </w:pPr>
      <w:r w:rsidRPr="0003001D">
        <w:rPr>
          <w:rFonts w:ascii="Times New Roman" w:hAnsi="Times New Roman"/>
          <w:sz w:val="24"/>
          <w:szCs w:val="24"/>
        </w:rPr>
        <w:t>Государственная итоговая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w:t>
      </w:r>
    </w:p>
    <w:p w:rsidR="0003001D" w:rsidRPr="0003001D" w:rsidRDefault="0003001D" w:rsidP="0003001D">
      <w:pPr>
        <w:widowControl w:val="0"/>
        <w:suppressAutoHyphens/>
        <w:autoSpaceDE w:val="0"/>
        <w:autoSpaceDN w:val="0"/>
        <w:adjustRightInd w:val="0"/>
        <w:spacing w:line="360" w:lineRule="auto"/>
        <w:rPr>
          <w:rFonts w:ascii="Times New Roman" w:hAnsi="Times New Roman"/>
          <w:sz w:val="24"/>
          <w:szCs w:val="24"/>
        </w:rPr>
      </w:pPr>
      <w:r w:rsidRPr="0003001D">
        <w:rPr>
          <w:rFonts w:ascii="Times New Roman" w:hAnsi="Times New Roman"/>
          <w:sz w:val="24"/>
          <w:szCs w:val="24"/>
        </w:rPr>
        <w:t xml:space="preserve">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допускаются к государственной итоговой аттестации. Формой государственной итоговой аттестации является  защита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w:t>
      </w:r>
    </w:p>
    <w:p w:rsidR="0003001D" w:rsidRPr="00F80472" w:rsidRDefault="0003001D" w:rsidP="00F80472">
      <w:pPr>
        <w:widowControl w:val="0"/>
        <w:suppressAutoHyphens/>
        <w:autoSpaceDE w:val="0"/>
        <w:autoSpaceDN w:val="0"/>
        <w:adjustRightInd w:val="0"/>
        <w:spacing w:line="360" w:lineRule="auto"/>
        <w:rPr>
          <w:rFonts w:ascii="Times New Roman" w:hAnsi="Times New Roman"/>
          <w:sz w:val="24"/>
          <w:szCs w:val="24"/>
        </w:rPr>
        <w:sectPr w:rsidR="0003001D" w:rsidRPr="00F80472" w:rsidSect="00A64F27">
          <w:footerReference w:type="default" r:id="rId11"/>
          <w:pgSz w:w="11910" w:h="16850"/>
          <w:pgMar w:top="1060" w:right="740" w:bottom="1440" w:left="1160" w:header="0" w:footer="704" w:gutter="0"/>
          <w:pgNumType w:start="27"/>
          <w:cols w:space="720"/>
        </w:sectPr>
      </w:pPr>
      <w:r w:rsidRPr="0003001D">
        <w:rPr>
          <w:rFonts w:ascii="Times New Roman" w:hAnsi="Times New Roman"/>
          <w:sz w:val="24"/>
          <w:szCs w:val="24"/>
        </w:rPr>
        <w:t>Государственная итоговая аттестация проводится Государственной экзаменационной комиссией (ГЭК) во главе с председателем, утверждаемым вышестоящей организацией. Состав ГЭК утверждается приказом директора учреждения.</w:t>
      </w:r>
    </w:p>
    <w:p w:rsidR="0003001D" w:rsidRPr="0003001D" w:rsidRDefault="0003001D" w:rsidP="00F80472">
      <w:pPr>
        <w:ind w:firstLine="0"/>
        <w:rPr>
          <w:rFonts w:ascii="Times New Roman" w:hAnsi="Times New Roman"/>
        </w:rPr>
      </w:pPr>
    </w:p>
    <w:p w:rsidR="0006282E" w:rsidRPr="0003001D" w:rsidRDefault="0006282E" w:rsidP="00D44020">
      <w:pPr>
        <w:shd w:val="clear" w:color="auto" w:fill="FFFFFF"/>
        <w:spacing w:before="0" w:line="360" w:lineRule="auto"/>
        <w:rPr>
          <w:rFonts w:ascii="Times New Roman" w:hAnsi="Times New Roman"/>
          <w:sz w:val="24"/>
          <w:szCs w:val="24"/>
        </w:rPr>
      </w:pPr>
    </w:p>
    <w:p w:rsidR="0006282E" w:rsidRPr="0003001D" w:rsidRDefault="0006282E" w:rsidP="00D44020">
      <w:pPr>
        <w:shd w:val="clear" w:color="auto" w:fill="FFFFFF"/>
        <w:spacing w:before="0" w:line="360" w:lineRule="auto"/>
        <w:rPr>
          <w:rFonts w:ascii="Times New Roman" w:hAnsi="Times New Roman"/>
          <w:sz w:val="24"/>
          <w:szCs w:val="24"/>
        </w:rPr>
      </w:pPr>
    </w:p>
    <w:p w:rsidR="00A82A86" w:rsidRPr="0003001D" w:rsidRDefault="00A82A86" w:rsidP="00D44020">
      <w:pPr>
        <w:shd w:val="clear" w:color="auto" w:fill="FFFFFF"/>
        <w:spacing w:before="0" w:line="360" w:lineRule="auto"/>
        <w:rPr>
          <w:rFonts w:ascii="Times New Roman" w:hAnsi="Times New Roman"/>
          <w:sz w:val="24"/>
          <w:szCs w:val="24"/>
        </w:rPr>
      </w:pPr>
    </w:p>
    <w:sectPr w:rsidR="00A82A86" w:rsidRPr="0003001D" w:rsidSect="0003001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C2" w:rsidRDefault="00E503C2">
      <w:pPr>
        <w:spacing w:before="0"/>
      </w:pPr>
      <w:r>
        <w:separator/>
      </w:r>
    </w:p>
  </w:endnote>
  <w:endnote w:type="continuationSeparator" w:id="1">
    <w:p w:rsidR="00E503C2" w:rsidRDefault="00E503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92" w:rsidRDefault="00946192">
    <w:pPr>
      <w:pStyle w:val="a7"/>
      <w:spacing w:line="14" w:lineRule="auto"/>
      <w:rPr>
        <w:sz w:val="12"/>
        <w:szCs w:val="12"/>
      </w:rPr>
    </w:pPr>
    <w:r w:rsidRPr="00DE73FA">
      <w:rPr>
        <w:noProof/>
      </w:rPr>
      <w:pict>
        <v:shapetype id="_x0000_t202" coordsize="21600,21600" o:spt="202" path="m,l,21600r21600,l21600,xe">
          <v:stroke joinstyle="miter"/>
          <v:path gradientshapeok="t" o:connecttype="rect"/>
        </v:shapetype>
        <v:shape id="_x0000_s2049" type="#_x0000_t202" style="position:absolute;margin-left:315.95pt;margin-top:805.05pt;width:13.15pt;height:12pt;z-index:-251658752;mso-position-horizontal-relative:page;mso-position-vertical-relative:page" filled="f" stroked="f">
          <v:textbox style="mso-next-textbox:#_x0000_s2049" inset="0,0,0,0">
            <w:txbxContent>
              <w:p w:rsidR="00946192" w:rsidRDefault="00946192">
                <w:pPr>
                  <w:spacing w:before="12"/>
                  <w:ind w:left="40"/>
                  <w:rPr>
                    <w:sz w:val="18"/>
                    <w:szCs w:val="18"/>
                  </w:rPr>
                </w:pPr>
                <w:r>
                  <w:rPr>
                    <w:color w:val="585858"/>
                    <w:sz w:val="18"/>
                    <w:szCs w:val="18"/>
                  </w:rPr>
                  <w:fldChar w:fldCharType="begin"/>
                </w:r>
                <w:r>
                  <w:rPr>
                    <w:color w:val="585858"/>
                    <w:sz w:val="18"/>
                    <w:szCs w:val="18"/>
                  </w:rPr>
                  <w:instrText xml:space="preserve"> PAGE </w:instrText>
                </w:r>
                <w:r>
                  <w:rPr>
                    <w:color w:val="585858"/>
                    <w:sz w:val="18"/>
                    <w:szCs w:val="18"/>
                  </w:rPr>
                  <w:fldChar w:fldCharType="separate"/>
                </w:r>
                <w:r w:rsidR="00F80472">
                  <w:rPr>
                    <w:noProof/>
                    <w:color w:val="585858"/>
                    <w:sz w:val="18"/>
                    <w:szCs w:val="18"/>
                  </w:rPr>
                  <w:t>27</w:t>
                </w:r>
                <w:r>
                  <w:rPr>
                    <w:color w:val="585858"/>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D" w:rsidRPr="007B55B7" w:rsidRDefault="0003001D">
    <w:pPr>
      <w:pStyle w:val="af0"/>
      <w:jc w:val="right"/>
    </w:pPr>
    <w:fldSimple w:instr=" PAGE   \* MERGEFORMAT ">
      <w:r w:rsidR="00F80472">
        <w:rPr>
          <w:noProof/>
        </w:rPr>
        <w:t>28</w:t>
      </w:r>
    </w:fldSimple>
  </w:p>
  <w:p w:rsidR="0003001D" w:rsidRPr="007B55B7" w:rsidRDefault="000300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C2" w:rsidRDefault="00E503C2">
      <w:pPr>
        <w:spacing w:before="0"/>
      </w:pPr>
      <w:r>
        <w:separator/>
      </w:r>
    </w:p>
  </w:footnote>
  <w:footnote w:type="continuationSeparator" w:id="1">
    <w:p w:rsidR="00E503C2" w:rsidRDefault="00E503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E8F9C"/>
    <w:multiLevelType w:val="hybridMultilevel"/>
    <w:tmpl w:val="A4E32F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0D5F1625"/>
    <w:multiLevelType w:val="hybridMultilevel"/>
    <w:tmpl w:val="6D364E00"/>
    <w:lvl w:ilvl="0" w:tplc="B600A1C0">
      <w:start w:val="1"/>
      <w:numFmt w:val="decimal"/>
      <w:lvlText w:val="%1"/>
      <w:lvlJc w:val="left"/>
      <w:pPr>
        <w:ind w:left="223" w:hanging="466"/>
      </w:pPr>
      <w:rPr>
        <w:rFonts w:hint="default"/>
      </w:rPr>
    </w:lvl>
    <w:lvl w:ilvl="1" w:tplc="C3E48534">
      <w:numFmt w:val="none"/>
      <w:lvlText w:val=""/>
      <w:lvlJc w:val="left"/>
      <w:pPr>
        <w:tabs>
          <w:tab w:val="num" w:pos="360"/>
        </w:tabs>
      </w:pPr>
    </w:lvl>
    <w:lvl w:ilvl="2" w:tplc="A3A6BD1E">
      <w:numFmt w:val="bullet"/>
      <w:lvlText w:val=""/>
      <w:lvlJc w:val="left"/>
      <w:pPr>
        <w:ind w:left="223" w:hanging="708"/>
      </w:pPr>
      <w:rPr>
        <w:rFonts w:ascii="Symbol" w:eastAsia="Times New Roman" w:hAnsi="Symbol" w:hint="default"/>
        <w:w w:val="100"/>
        <w:sz w:val="24"/>
        <w:szCs w:val="24"/>
      </w:rPr>
    </w:lvl>
    <w:lvl w:ilvl="3" w:tplc="B40EF9C2">
      <w:numFmt w:val="bullet"/>
      <w:lvlText w:val="•"/>
      <w:lvlJc w:val="left"/>
      <w:pPr>
        <w:ind w:left="3101" w:hanging="708"/>
      </w:pPr>
      <w:rPr>
        <w:rFonts w:hint="default"/>
      </w:rPr>
    </w:lvl>
    <w:lvl w:ilvl="4" w:tplc="0F0A6B10">
      <w:numFmt w:val="bullet"/>
      <w:lvlText w:val="•"/>
      <w:lvlJc w:val="left"/>
      <w:pPr>
        <w:ind w:left="4062" w:hanging="708"/>
      </w:pPr>
      <w:rPr>
        <w:rFonts w:hint="default"/>
      </w:rPr>
    </w:lvl>
    <w:lvl w:ilvl="5" w:tplc="B7C213A8">
      <w:numFmt w:val="bullet"/>
      <w:lvlText w:val="•"/>
      <w:lvlJc w:val="left"/>
      <w:pPr>
        <w:ind w:left="5023" w:hanging="708"/>
      </w:pPr>
      <w:rPr>
        <w:rFonts w:hint="default"/>
      </w:rPr>
    </w:lvl>
    <w:lvl w:ilvl="6" w:tplc="8E04A95A">
      <w:numFmt w:val="bullet"/>
      <w:lvlText w:val="•"/>
      <w:lvlJc w:val="left"/>
      <w:pPr>
        <w:ind w:left="5983" w:hanging="708"/>
      </w:pPr>
      <w:rPr>
        <w:rFonts w:hint="default"/>
      </w:rPr>
    </w:lvl>
    <w:lvl w:ilvl="7" w:tplc="545A885C">
      <w:numFmt w:val="bullet"/>
      <w:lvlText w:val="•"/>
      <w:lvlJc w:val="left"/>
      <w:pPr>
        <w:ind w:left="6944" w:hanging="708"/>
      </w:pPr>
      <w:rPr>
        <w:rFonts w:hint="default"/>
      </w:rPr>
    </w:lvl>
    <w:lvl w:ilvl="8" w:tplc="C49AC164">
      <w:numFmt w:val="bullet"/>
      <w:lvlText w:val="•"/>
      <w:lvlJc w:val="left"/>
      <w:pPr>
        <w:ind w:left="7905" w:hanging="708"/>
      </w:pPr>
      <w:rPr>
        <w:rFont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1FD5A42"/>
    <w:multiLevelType w:val="hybridMultilevel"/>
    <w:tmpl w:val="AE7A1650"/>
    <w:lvl w:ilvl="0" w:tplc="0FB4B9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A00C5"/>
    <w:multiLevelType w:val="hybridMultilevel"/>
    <w:tmpl w:val="442244C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BB45E3"/>
    <w:multiLevelType w:val="hybridMultilevel"/>
    <w:tmpl w:val="D4DEF04A"/>
    <w:lvl w:ilvl="0" w:tplc="A274E1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F4246"/>
    <w:multiLevelType w:val="hybridMultilevel"/>
    <w:tmpl w:val="78E6ADE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E1951B2"/>
    <w:multiLevelType w:val="hybridMultilevel"/>
    <w:tmpl w:val="19449956"/>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51312DC"/>
    <w:multiLevelType w:val="hybridMultilevel"/>
    <w:tmpl w:val="8F60BF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53F236D"/>
    <w:multiLevelType w:val="hybridMultilevel"/>
    <w:tmpl w:val="9C8C516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BA6092"/>
    <w:multiLevelType w:val="hybridMultilevel"/>
    <w:tmpl w:val="69EE28DA"/>
    <w:lvl w:ilvl="0" w:tplc="4C4203A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nsid w:val="27410FDA"/>
    <w:multiLevelType w:val="hybridMultilevel"/>
    <w:tmpl w:val="87CE952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8E1055E"/>
    <w:multiLevelType w:val="hybridMultilevel"/>
    <w:tmpl w:val="4B6CDAE2"/>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27A37FB"/>
    <w:multiLevelType w:val="hybridMultilevel"/>
    <w:tmpl w:val="B9C8A4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76454"/>
    <w:multiLevelType w:val="hybridMultilevel"/>
    <w:tmpl w:val="7CC298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F8B022D"/>
    <w:multiLevelType w:val="hybridMultilevel"/>
    <w:tmpl w:val="64F2F69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1482945"/>
    <w:multiLevelType w:val="hybridMultilevel"/>
    <w:tmpl w:val="D6FC3D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1C00147"/>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44772F"/>
    <w:multiLevelType w:val="hybridMultilevel"/>
    <w:tmpl w:val="43545FA8"/>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6957F58"/>
    <w:multiLevelType w:val="multilevel"/>
    <w:tmpl w:val="7CC298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7206327"/>
    <w:multiLevelType w:val="hybridMultilevel"/>
    <w:tmpl w:val="5EDA5172"/>
    <w:lvl w:ilvl="0" w:tplc="033C7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7D735F8"/>
    <w:multiLevelType w:val="hybridMultilevel"/>
    <w:tmpl w:val="59C2D91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19"/>
    <w:multiLevelType w:val="hybridMultilevel"/>
    <w:tmpl w:val="51B4D0F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DA732C5"/>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7E5C583F"/>
    <w:multiLevelType w:val="hybridMultilevel"/>
    <w:tmpl w:val="7940F9E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6"/>
  </w:num>
  <w:num w:numId="3">
    <w:abstractNumId w:val="4"/>
  </w:num>
  <w:num w:numId="4">
    <w:abstractNumId w:val="24"/>
  </w:num>
  <w:num w:numId="5">
    <w:abstractNumId w:val="12"/>
  </w:num>
  <w:num w:numId="6">
    <w:abstractNumId w:val="0"/>
  </w:num>
  <w:num w:numId="7">
    <w:abstractNumId w:val="5"/>
  </w:num>
  <w:num w:numId="8">
    <w:abstractNumId w:val="28"/>
  </w:num>
  <w:num w:numId="9">
    <w:abstractNumId w:val="26"/>
  </w:num>
  <w:num w:numId="10">
    <w:abstractNumId w:val="17"/>
  </w:num>
  <w:num w:numId="11">
    <w:abstractNumId w:val="13"/>
  </w:num>
  <w:num w:numId="12">
    <w:abstractNumId w:val="19"/>
  </w:num>
  <w:num w:numId="13">
    <w:abstractNumId w:val="10"/>
  </w:num>
  <w:num w:numId="14">
    <w:abstractNumId w:val="18"/>
  </w:num>
  <w:num w:numId="15">
    <w:abstractNumId w:val="1"/>
  </w:num>
  <w:num w:numId="16">
    <w:abstractNumId w:val="15"/>
  </w:num>
  <w:num w:numId="17">
    <w:abstractNumId w:val="8"/>
  </w:num>
  <w:num w:numId="18">
    <w:abstractNumId w:val="9"/>
  </w:num>
  <w:num w:numId="19">
    <w:abstractNumId w:val="25"/>
  </w:num>
  <w:num w:numId="20">
    <w:abstractNumId w:val="11"/>
  </w:num>
  <w:num w:numId="21">
    <w:abstractNumId w:val="27"/>
  </w:num>
  <w:num w:numId="22">
    <w:abstractNumId w:val="22"/>
  </w:num>
  <w:num w:numId="23">
    <w:abstractNumId w:val="20"/>
  </w:num>
  <w:num w:numId="24">
    <w:abstractNumId w:val="14"/>
  </w:num>
  <w:num w:numId="25">
    <w:abstractNumId w:val="23"/>
  </w:num>
  <w:num w:numId="26">
    <w:abstractNumId w:val="6"/>
  </w:num>
  <w:num w:numId="27">
    <w:abstractNumId w:val="21"/>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4FB9"/>
    <w:rsid w:val="00023482"/>
    <w:rsid w:val="0003001D"/>
    <w:rsid w:val="0006282E"/>
    <w:rsid w:val="00121E5A"/>
    <w:rsid w:val="001C0D05"/>
    <w:rsid w:val="001E7AA8"/>
    <w:rsid w:val="002703AD"/>
    <w:rsid w:val="002E436A"/>
    <w:rsid w:val="00327F81"/>
    <w:rsid w:val="003460AC"/>
    <w:rsid w:val="00380388"/>
    <w:rsid w:val="00395A2E"/>
    <w:rsid w:val="003C7C7A"/>
    <w:rsid w:val="003D2CC6"/>
    <w:rsid w:val="003D70EF"/>
    <w:rsid w:val="00435A15"/>
    <w:rsid w:val="00465ED2"/>
    <w:rsid w:val="00491F4C"/>
    <w:rsid w:val="00495F5D"/>
    <w:rsid w:val="004F532F"/>
    <w:rsid w:val="00591E0B"/>
    <w:rsid w:val="005E668E"/>
    <w:rsid w:val="00615509"/>
    <w:rsid w:val="0066268E"/>
    <w:rsid w:val="006872FD"/>
    <w:rsid w:val="006C48DD"/>
    <w:rsid w:val="006E75A2"/>
    <w:rsid w:val="00782FEC"/>
    <w:rsid w:val="0079432C"/>
    <w:rsid w:val="007E6B9B"/>
    <w:rsid w:val="0082453A"/>
    <w:rsid w:val="008F1009"/>
    <w:rsid w:val="00901A22"/>
    <w:rsid w:val="009247E3"/>
    <w:rsid w:val="00946192"/>
    <w:rsid w:val="0094646B"/>
    <w:rsid w:val="009A43D3"/>
    <w:rsid w:val="009C6E8D"/>
    <w:rsid w:val="00A64F27"/>
    <w:rsid w:val="00A82A86"/>
    <w:rsid w:val="00AA567F"/>
    <w:rsid w:val="00AC54F8"/>
    <w:rsid w:val="00B0056D"/>
    <w:rsid w:val="00B12180"/>
    <w:rsid w:val="00C11C85"/>
    <w:rsid w:val="00C3456F"/>
    <w:rsid w:val="00C501F7"/>
    <w:rsid w:val="00CF4F5A"/>
    <w:rsid w:val="00D04FB9"/>
    <w:rsid w:val="00D067D8"/>
    <w:rsid w:val="00D44020"/>
    <w:rsid w:val="00DA3931"/>
    <w:rsid w:val="00DA4817"/>
    <w:rsid w:val="00DE58A9"/>
    <w:rsid w:val="00E503C2"/>
    <w:rsid w:val="00EB6AAB"/>
    <w:rsid w:val="00F80472"/>
    <w:rsid w:val="00FA0804"/>
    <w:rsid w:val="00FA4ADD"/>
    <w:rsid w:val="00FD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7D8"/>
    <w:pPr>
      <w:spacing w:before="120"/>
      <w:ind w:firstLine="709"/>
      <w:jc w:val="both"/>
    </w:pPr>
    <w:rPr>
      <w:rFonts w:ascii="Calibri" w:eastAsia="Calibri" w:hAnsi="Calibri"/>
      <w:sz w:val="22"/>
      <w:szCs w:val="22"/>
      <w:lang w:eastAsia="en-US"/>
    </w:rPr>
  </w:style>
  <w:style w:type="paragraph" w:styleId="1">
    <w:name w:val="heading 1"/>
    <w:basedOn w:val="a"/>
    <w:next w:val="a"/>
    <w:link w:val="10"/>
    <w:qFormat/>
    <w:rsid w:val="0003001D"/>
    <w:pPr>
      <w:keepNext/>
      <w:autoSpaceDE w:val="0"/>
      <w:autoSpaceDN w:val="0"/>
      <w:spacing w:before="0"/>
      <w:ind w:firstLine="284"/>
      <w:jc w:val="left"/>
      <w:outlineLvl w:val="0"/>
    </w:pPr>
    <w:rPr>
      <w:rFonts w:ascii="Times New Roman" w:eastAsia="Times New Roman" w:hAnsi="Times New Roman"/>
      <w:sz w:val="24"/>
      <w:szCs w:val="24"/>
      <w:lang w:eastAsia="ru-RU"/>
    </w:rPr>
  </w:style>
  <w:style w:type="paragraph" w:styleId="2">
    <w:name w:val="heading 2"/>
    <w:basedOn w:val="a"/>
    <w:next w:val="a"/>
    <w:link w:val="20"/>
    <w:qFormat/>
    <w:rsid w:val="0003001D"/>
    <w:pPr>
      <w:keepNext/>
      <w:autoSpaceDE w:val="0"/>
      <w:autoSpaceDN w:val="0"/>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DA4817"/>
    <w:rPr>
      <w:rFonts w:ascii="Tahoma" w:hAnsi="Tahoma" w:cs="Tahoma"/>
      <w:sz w:val="16"/>
      <w:szCs w:val="16"/>
    </w:rPr>
  </w:style>
  <w:style w:type="paragraph" w:styleId="a5">
    <w:name w:val="Document Map"/>
    <w:basedOn w:val="a"/>
    <w:semiHidden/>
    <w:rsid w:val="00D067D8"/>
    <w:pPr>
      <w:shd w:val="clear" w:color="auto" w:fill="000080"/>
    </w:pPr>
    <w:rPr>
      <w:rFonts w:ascii="Tahoma" w:hAnsi="Tahoma" w:cs="Tahoma"/>
      <w:sz w:val="20"/>
      <w:szCs w:val="20"/>
    </w:rPr>
  </w:style>
  <w:style w:type="paragraph" w:styleId="a6">
    <w:name w:val="List Paragraph"/>
    <w:basedOn w:val="a"/>
    <w:uiPriority w:val="99"/>
    <w:qFormat/>
    <w:rsid w:val="00023482"/>
    <w:pPr>
      <w:widowControl w:val="0"/>
      <w:autoSpaceDE w:val="0"/>
      <w:autoSpaceDN w:val="0"/>
      <w:spacing w:before="0"/>
      <w:ind w:left="258" w:firstLine="567"/>
      <w:jc w:val="left"/>
    </w:pPr>
    <w:rPr>
      <w:rFonts w:ascii="Times New Roman" w:eastAsia="Times New Roman" w:hAnsi="Times New Roman"/>
      <w:lang w:eastAsia="ru-RU"/>
    </w:rPr>
  </w:style>
  <w:style w:type="paragraph" w:styleId="a7">
    <w:name w:val="Body Text"/>
    <w:basedOn w:val="a"/>
    <w:link w:val="a8"/>
    <w:uiPriority w:val="99"/>
    <w:rsid w:val="00FD7EF3"/>
    <w:pPr>
      <w:widowControl w:val="0"/>
      <w:autoSpaceDE w:val="0"/>
      <w:autoSpaceDN w:val="0"/>
      <w:spacing w:before="0"/>
      <w:ind w:firstLine="0"/>
      <w:jc w:val="left"/>
    </w:pPr>
    <w:rPr>
      <w:rFonts w:ascii="Times New Roman" w:eastAsia="Times New Roman" w:hAnsi="Times New Roman"/>
      <w:sz w:val="24"/>
      <w:szCs w:val="24"/>
      <w:lang/>
    </w:rPr>
  </w:style>
  <w:style w:type="character" w:customStyle="1" w:styleId="a8">
    <w:name w:val="Основной текст Знак"/>
    <w:link w:val="a7"/>
    <w:uiPriority w:val="99"/>
    <w:rsid w:val="00FD7EF3"/>
    <w:rPr>
      <w:sz w:val="24"/>
      <w:szCs w:val="24"/>
    </w:rPr>
  </w:style>
  <w:style w:type="character" w:customStyle="1" w:styleId="10">
    <w:name w:val="Заголовок 1 Знак"/>
    <w:basedOn w:val="a0"/>
    <w:link w:val="1"/>
    <w:rsid w:val="0003001D"/>
    <w:rPr>
      <w:sz w:val="24"/>
      <w:szCs w:val="24"/>
    </w:rPr>
  </w:style>
  <w:style w:type="character" w:customStyle="1" w:styleId="20">
    <w:name w:val="Заголовок 2 Знак"/>
    <w:basedOn w:val="a0"/>
    <w:link w:val="2"/>
    <w:rsid w:val="0003001D"/>
    <w:rPr>
      <w:rFonts w:ascii="Arial" w:hAnsi="Arial" w:cs="Arial"/>
      <w:b/>
      <w:bCs/>
      <w:i/>
      <w:iCs/>
      <w:sz w:val="28"/>
      <w:szCs w:val="28"/>
    </w:rPr>
  </w:style>
  <w:style w:type="character" w:customStyle="1" w:styleId="a4">
    <w:name w:val="Текст выноски Знак"/>
    <w:basedOn w:val="a0"/>
    <w:link w:val="a3"/>
    <w:rsid w:val="0003001D"/>
    <w:rPr>
      <w:rFonts w:ascii="Tahoma" w:eastAsia="Calibri" w:hAnsi="Tahoma" w:cs="Tahoma"/>
      <w:sz w:val="16"/>
      <w:szCs w:val="16"/>
      <w:lang w:eastAsia="en-US"/>
    </w:rPr>
  </w:style>
  <w:style w:type="paragraph" w:customStyle="1" w:styleId="Default">
    <w:name w:val="Default"/>
    <w:uiPriority w:val="99"/>
    <w:rsid w:val="0003001D"/>
    <w:pPr>
      <w:autoSpaceDE w:val="0"/>
      <w:autoSpaceDN w:val="0"/>
      <w:adjustRightInd w:val="0"/>
    </w:pPr>
    <w:rPr>
      <w:color w:val="000000"/>
      <w:sz w:val="24"/>
      <w:szCs w:val="24"/>
    </w:rPr>
  </w:style>
  <w:style w:type="paragraph" w:customStyle="1" w:styleId="Style9">
    <w:name w:val="Style9"/>
    <w:basedOn w:val="a"/>
    <w:uiPriority w:val="99"/>
    <w:rsid w:val="0003001D"/>
    <w:pPr>
      <w:widowControl w:val="0"/>
      <w:autoSpaceDE w:val="0"/>
      <w:autoSpaceDN w:val="0"/>
      <w:adjustRightInd w:val="0"/>
      <w:spacing w:before="0" w:line="317" w:lineRule="exact"/>
      <w:ind w:firstLine="706"/>
    </w:pPr>
    <w:rPr>
      <w:rFonts w:ascii="Times New Roman" w:eastAsia="Times New Roman" w:hAnsi="Times New Roman"/>
      <w:sz w:val="24"/>
      <w:szCs w:val="24"/>
      <w:lang w:eastAsia="ru-RU"/>
    </w:rPr>
  </w:style>
  <w:style w:type="paragraph" w:customStyle="1" w:styleId="a9">
    <w:name w:val="Знак"/>
    <w:basedOn w:val="a"/>
    <w:rsid w:val="0003001D"/>
    <w:pPr>
      <w:spacing w:before="0" w:after="160" w:line="240" w:lineRule="exact"/>
      <w:ind w:firstLine="0"/>
      <w:jc w:val="left"/>
    </w:pPr>
    <w:rPr>
      <w:rFonts w:ascii="Verdana" w:eastAsia="Times New Roman" w:hAnsi="Verdana" w:cs="Verdana"/>
      <w:sz w:val="20"/>
      <w:szCs w:val="20"/>
      <w:lang w:val="en-US"/>
    </w:rPr>
  </w:style>
  <w:style w:type="paragraph" w:styleId="aa">
    <w:name w:val="footnote text"/>
    <w:basedOn w:val="a"/>
    <w:link w:val="ab"/>
    <w:rsid w:val="0003001D"/>
    <w:pPr>
      <w:spacing w:before="0"/>
      <w:ind w:firstLine="0"/>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03001D"/>
  </w:style>
  <w:style w:type="paragraph" w:styleId="11">
    <w:name w:val="toc 1"/>
    <w:aliases w:val="содержание"/>
    <w:basedOn w:val="a"/>
    <w:next w:val="a"/>
    <w:autoRedefine/>
    <w:rsid w:val="0003001D"/>
    <w:pPr>
      <w:spacing w:before="240" w:after="120"/>
      <w:ind w:firstLine="0"/>
      <w:jc w:val="left"/>
    </w:pPr>
    <w:rPr>
      <w:rFonts w:ascii="Times New Roman" w:eastAsia="Times New Roman" w:hAnsi="Times New Roman"/>
      <w:b/>
      <w:bCs/>
      <w:sz w:val="28"/>
      <w:szCs w:val="20"/>
      <w:lang w:eastAsia="ru-RU"/>
    </w:rPr>
  </w:style>
  <w:style w:type="paragraph" w:styleId="3">
    <w:name w:val="List 3"/>
    <w:basedOn w:val="a"/>
    <w:rsid w:val="0003001D"/>
    <w:pPr>
      <w:spacing w:before="0"/>
      <w:ind w:left="849" w:hanging="283"/>
      <w:jc w:val="left"/>
    </w:pPr>
    <w:rPr>
      <w:rFonts w:ascii="Arial" w:eastAsia="Times New Roman" w:hAnsi="Arial" w:cs="Arial"/>
      <w:sz w:val="24"/>
      <w:szCs w:val="28"/>
      <w:lang w:eastAsia="ru-RU"/>
    </w:rPr>
  </w:style>
  <w:style w:type="paragraph" w:styleId="HTML">
    <w:name w:val="HTML Preformatted"/>
    <w:basedOn w:val="a"/>
    <w:link w:val="HTML0"/>
    <w:rsid w:val="0003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3001D"/>
    <w:rPr>
      <w:rFonts w:ascii="Courier New" w:hAnsi="Courier New" w:cs="Courier New"/>
    </w:rPr>
  </w:style>
  <w:style w:type="paragraph" w:styleId="21">
    <w:name w:val="List 2"/>
    <w:basedOn w:val="a"/>
    <w:rsid w:val="0003001D"/>
    <w:pPr>
      <w:spacing w:before="0"/>
      <w:ind w:left="566" w:hanging="283"/>
      <w:jc w:val="left"/>
    </w:pPr>
    <w:rPr>
      <w:rFonts w:ascii="Times New Roman" w:eastAsia="Times New Roman" w:hAnsi="Times New Roman"/>
      <w:sz w:val="24"/>
      <w:szCs w:val="24"/>
      <w:lang w:eastAsia="ru-RU"/>
    </w:rPr>
  </w:style>
  <w:style w:type="paragraph" w:styleId="ac">
    <w:name w:val="Normal (Web)"/>
    <w:basedOn w:val="a"/>
    <w:rsid w:val="0003001D"/>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22">
    <w:name w:val="Знак2 Знак Знак Знак Знак Знак Знак"/>
    <w:basedOn w:val="a"/>
    <w:rsid w:val="0003001D"/>
    <w:pPr>
      <w:spacing w:before="0" w:after="160" w:line="240" w:lineRule="exact"/>
      <w:ind w:firstLine="0"/>
      <w:jc w:val="left"/>
    </w:pPr>
    <w:rPr>
      <w:rFonts w:ascii="Verdana" w:eastAsia="Times New Roman" w:hAnsi="Verdana"/>
      <w:sz w:val="20"/>
      <w:szCs w:val="20"/>
      <w:lang w:val="en-US"/>
    </w:rPr>
  </w:style>
  <w:style w:type="paragraph" w:styleId="ad">
    <w:name w:val="header"/>
    <w:basedOn w:val="a"/>
    <w:link w:val="ae"/>
    <w:rsid w:val="0003001D"/>
    <w:pPr>
      <w:tabs>
        <w:tab w:val="center" w:pos="4153"/>
        <w:tab w:val="right" w:pos="8306"/>
      </w:tabs>
      <w:autoSpaceDE w:val="0"/>
      <w:autoSpaceDN w:val="0"/>
      <w:spacing w:before="0"/>
      <w:ind w:firstLine="0"/>
      <w:jc w:val="left"/>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03001D"/>
  </w:style>
  <w:style w:type="character" w:customStyle="1" w:styleId="af">
    <w:name w:val="номер страницы"/>
    <w:basedOn w:val="a0"/>
    <w:rsid w:val="0003001D"/>
  </w:style>
  <w:style w:type="paragraph" w:customStyle="1" w:styleId="210">
    <w:name w:val="Основной текст с отступом 21"/>
    <w:basedOn w:val="a"/>
    <w:rsid w:val="0003001D"/>
    <w:pPr>
      <w:widowControl w:val="0"/>
      <w:spacing w:before="0"/>
      <w:ind w:firstLine="720"/>
      <w:jc w:val="left"/>
    </w:pPr>
    <w:rPr>
      <w:rFonts w:ascii="Times New Roman" w:eastAsia="Times New Roman" w:hAnsi="Times New Roman"/>
      <w:sz w:val="28"/>
      <w:szCs w:val="20"/>
      <w:lang w:eastAsia="ru-RU"/>
    </w:rPr>
  </w:style>
  <w:style w:type="paragraph" w:styleId="af0">
    <w:name w:val="footer"/>
    <w:basedOn w:val="a"/>
    <w:link w:val="af1"/>
    <w:uiPriority w:val="99"/>
    <w:rsid w:val="0003001D"/>
    <w:pPr>
      <w:tabs>
        <w:tab w:val="center" w:pos="4677"/>
        <w:tab w:val="right" w:pos="9355"/>
      </w:tabs>
      <w:spacing w:before="0"/>
      <w:ind w:firstLine="0"/>
      <w:jc w:val="left"/>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rsid w:val="0003001D"/>
    <w:rPr>
      <w:sz w:val="24"/>
      <w:szCs w:val="24"/>
    </w:rPr>
  </w:style>
  <w:style w:type="paragraph" w:customStyle="1" w:styleId="12">
    <w:name w:val="Знак1"/>
    <w:basedOn w:val="a"/>
    <w:rsid w:val="0003001D"/>
    <w:pPr>
      <w:spacing w:before="0" w:after="160" w:line="240" w:lineRule="exact"/>
      <w:ind w:firstLine="0"/>
      <w:jc w:val="left"/>
    </w:pPr>
    <w:rPr>
      <w:rFonts w:ascii="Verdana" w:eastAsia="Times New Roman" w:hAnsi="Verdana" w:cs="Verdana"/>
      <w:sz w:val="20"/>
      <w:szCs w:val="20"/>
      <w:lang w:val="en-US"/>
    </w:rPr>
  </w:style>
  <w:style w:type="paragraph" w:customStyle="1" w:styleId="23">
    <w:name w:val="Знак2"/>
    <w:basedOn w:val="a"/>
    <w:rsid w:val="0003001D"/>
    <w:pPr>
      <w:spacing w:before="0" w:after="160" w:line="240" w:lineRule="exact"/>
      <w:ind w:firstLine="0"/>
      <w:jc w:val="left"/>
    </w:pPr>
    <w:rPr>
      <w:rFonts w:ascii="Verdana" w:eastAsia="Times New Roman" w:hAnsi="Verdana" w:cs="Verdana"/>
      <w:sz w:val="20"/>
      <w:szCs w:val="20"/>
      <w:lang w:val="en-US"/>
    </w:rPr>
  </w:style>
  <w:style w:type="paragraph" w:styleId="24">
    <w:name w:val="Body Text Indent 2"/>
    <w:basedOn w:val="a"/>
    <w:link w:val="25"/>
    <w:rsid w:val="0003001D"/>
    <w:pPr>
      <w:spacing w:before="0" w:after="120" w:line="480" w:lineRule="auto"/>
      <w:ind w:left="283" w:firstLine="0"/>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03001D"/>
    <w:rPr>
      <w:sz w:val="24"/>
      <w:szCs w:val="24"/>
    </w:rPr>
  </w:style>
  <w:style w:type="character" w:styleId="af2">
    <w:name w:val="page number"/>
    <w:basedOn w:val="a0"/>
    <w:rsid w:val="0003001D"/>
  </w:style>
  <w:style w:type="table" w:styleId="af3">
    <w:name w:val="Table Grid"/>
    <w:basedOn w:val="a1"/>
    <w:uiPriority w:val="59"/>
    <w:rsid w:val="0003001D"/>
    <w:pPr>
      <w:jc w:val="center"/>
    </w:pPr>
    <w:rPr>
      <w:rFonts w:ascii="Calibri" w:eastAsia="Calibri" w:hAnsi="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
    <w:uiPriority w:val="99"/>
    <w:rsid w:val="0003001D"/>
    <w:pPr>
      <w:widowControl w:val="0"/>
      <w:autoSpaceDE w:val="0"/>
      <w:autoSpaceDN w:val="0"/>
      <w:spacing w:before="0"/>
      <w:ind w:left="933" w:firstLine="0"/>
      <w:jc w:val="left"/>
      <w:outlineLvl w:val="2"/>
    </w:pPr>
    <w:rPr>
      <w:rFonts w:ascii="Times New Roman" w:eastAsia="Times New Roman" w:hAnsi="Times New Roman"/>
      <w:b/>
      <w:bCs/>
      <w:sz w:val="24"/>
      <w:szCs w:val="24"/>
      <w:lang w:eastAsia="ru-RU"/>
    </w:rPr>
  </w:style>
  <w:style w:type="paragraph" w:customStyle="1" w:styleId="Heading31">
    <w:name w:val="Heading 31"/>
    <w:basedOn w:val="a"/>
    <w:uiPriority w:val="99"/>
    <w:rsid w:val="0003001D"/>
    <w:pPr>
      <w:widowControl w:val="0"/>
      <w:autoSpaceDE w:val="0"/>
      <w:autoSpaceDN w:val="0"/>
      <w:spacing w:before="0"/>
      <w:ind w:left="825" w:firstLine="0"/>
      <w:jc w:val="left"/>
      <w:outlineLvl w:val="3"/>
    </w:pPr>
    <w:rPr>
      <w:rFonts w:ascii="Times New Roman" w:eastAsia="Times New Roman" w:hAnsi="Times New Roman"/>
      <w:b/>
      <w:bCs/>
      <w:i/>
      <w:iCs/>
      <w:sz w:val="24"/>
      <w:szCs w:val="24"/>
      <w:lang w:eastAsia="ru-RU"/>
    </w:rPr>
  </w:style>
  <w:style w:type="character" w:customStyle="1" w:styleId="af4">
    <w:name w:val="Основной текст_"/>
    <w:basedOn w:val="a0"/>
    <w:link w:val="7"/>
    <w:uiPriority w:val="99"/>
    <w:locked/>
    <w:rsid w:val="0003001D"/>
    <w:rPr>
      <w:spacing w:val="10"/>
      <w:sz w:val="19"/>
      <w:szCs w:val="19"/>
      <w:shd w:val="clear" w:color="auto" w:fill="FFFFFF"/>
    </w:rPr>
  </w:style>
  <w:style w:type="character" w:customStyle="1" w:styleId="26">
    <w:name w:val="Основной текст + Полужирный2"/>
    <w:aliases w:val="Интервал 0 pt6"/>
    <w:basedOn w:val="af4"/>
    <w:uiPriority w:val="99"/>
    <w:rsid w:val="0003001D"/>
    <w:rPr>
      <w:b/>
      <w:bCs/>
      <w:color w:val="000000"/>
      <w:spacing w:val="0"/>
      <w:w w:val="100"/>
      <w:position w:val="0"/>
      <w:lang w:val="ru-RU"/>
    </w:rPr>
  </w:style>
  <w:style w:type="paragraph" w:customStyle="1" w:styleId="7">
    <w:name w:val="Основной текст7"/>
    <w:basedOn w:val="a"/>
    <w:link w:val="af4"/>
    <w:uiPriority w:val="99"/>
    <w:rsid w:val="0003001D"/>
    <w:pPr>
      <w:widowControl w:val="0"/>
      <w:shd w:val="clear" w:color="auto" w:fill="FFFFFF"/>
      <w:spacing w:before="240" w:line="245" w:lineRule="exact"/>
      <w:ind w:firstLine="0"/>
    </w:pPr>
    <w:rPr>
      <w:rFonts w:ascii="Times New Roman" w:eastAsia="Times New Roman" w:hAnsi="Times New Roman"/>
      <w:spacing w:val="10"/>
      <w:sz w:val="19"/>
      <w:szCs w:val="19"/>
      <w:lang w:eastAsia="ru-RU"/>
    </w:rPr>
  </w:style>
  <w:style w:type="paragraph" w:customStyle="1" w:styleId="TableParagraph">
    <w:name w:val="Table Paragraph"/>
    <w:basedOn w:val="a"/>
    <w:uiPriority w:val="99"/>
    <w:rsid w:val="00F80472"/>
    <w:pPr>
      <w:widowControl w:val="0"/>
      <w:autoSpaceDE w:val="0"/>
      <w:autoSpaceDN w:val="0"/>
      <w:spacing w:before="0"/>
      <w:ind w:firstLine="0"/>
      <w:jc w:val="left"/>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1052;&#1086;&#1080;%20&#1076;&#1086;&#1082;&#1091;&#1084;&#1077;&#1085;&#1090;&#1099;/Downloads/&#1091;&#1095;%20&#1087;&#1083;&#1072;&#1085;&#1099;%202014/&#1040;&#1074;&#1090;&#1086;&#1084;&#1077;&#1093;&#1072;&#1085;&#1080;&#1082;/&#1072;&#1074;&#1090;&#1086;&#1084;&#1077;&#1093;%2010.xl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486E-D7EC-40C8-B7A8-AF213AB3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7753</Words>
  <Characters>44195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Нормативно-правовые основы разработки основной профессиональной образовательной программы</vt:lpstr>
    </vt:vector>
  </TitlesOfParts>
  <Company>MoBIL GROUP</Company>
  <LinksUpToDate>false</LinksUpToDate>
  <CharactersWithSpaces>51845</CharactersWithSpaces>
  <SharedDoc>false</SharedDoc>
  <HLinks>
    <vt:vector size="18" baseType="variant">
      <vt:variant>
        <vt:i4>2424938</vt:i4>
      </vt:variant>
      <vt:variant>
        <vt:i4>6</vt:i4>
      </vt:variant>
      <vt:variant>
        <vt:i4>0</vt:i4>
      </vt:variant>
      <vt:variant>
        <vt:i4>5</vt:i4>
      </vt:variant>
      <vt:variant>
        <vt:lpwstr/>
      </vt:variant>
      <vt:variant>
        <vt:lpwstr>_TOC_250002</vt:lpwstr>
      </vt:variant>
      <vt:variant>
        <vt:i4>2424938</vt:i4>
      </vt:variant>
      <vt:variant>
        <vt:i4>3</vt:i4>
      </vt:variant>
      <vt:variant>
        <vt:i4>0</vt:i4>
      </vt:variant>
      <vt:variant>
        <vt:i4>5</vt:i4>
      </vt:variant>
      <vt:variant>
        <vt:lpwstr/>
      </vt:variant>
      <vt:variant>
        <vt:lpwstr>_TOC_250003</vt:lpwstr>
      </vt:variant>
      <vt:variant>
        <vt:i4>1377358</vt:i4>
      </vt:variant>
      <vt:variant>
        <vt:i4>0</vt:i4>
      </vt:variant>
      <vt:variant>
        <vt:i4>0</vt:i4>
      </vt:variant>
      <vt:variant>
        <vt:i4>5</vt:i4>
      </vt:variant>
      <vt:variant>
        <vt:lpwstr>../Мои документы/Downloads/уч планы 2014/Автомеханик/автомех 10.xls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основы разработки основной профессиональной образовательной программы</dc:title>
  <dc:subject/>
  <dc:creator>окс</dc:creator>
  <cp:keywords/>
  <dc:description/>
  <cp:lastModifiedBy>окс</cp:lastModifiedBy>
  <cp:revision>2</cp:revision>
  <cp:lastPrinted>2011-03-21T12:27:00Z</cp:lastPrinted>
  <dcterms:created xsi:type="dcterms:W3CDTF">2020-02-25T05:52:00Z</dcterms:created>
  <dcterms:modified xsi:type="dcterms:W3CDTF">2020-02-25T05:52:00Z</dcterms:modified>
</cp:coreProperties>
</file>